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1A37" w:rsidRPr="00671736" w:rsidRDefault="009B3A53">
      <w:pPr>
        <w:rPr>
          <w:rFonts w:ascii="Arial" w:hAnsi="Arial"/>
          <w:b/>
          <w:sz w:val="32"/>
          <w:u w:val="single"/>
        </w:rPr>
      </w:pPr>
      <w:r w:rsidRPr="00671736">
        <w:rPr>
          <w:rFonts w:ascii="Arial" w:hAnsi="Arial"/>
          <w:b/>
          <w:sz w:val="32"/>
          <w:u w:val="single"/>
        </w:rPr>
        <w:t xml:space="preserve">Multiple Choice Questions </w:t>
      </w:r>
    </w:p>
    <w:p w:rsidR="009B3A53" w:rsidRPr="00671736" w:rsidRDefault="001C1A37">
      <w:pPr>
        <w:rPr>
          <w:rFonts w:ascii="Arial" w:hAnsi="Arial"/>
          <w:b/>
          <w:sz w:val="32"/>
          <w:u w:val="single"/>
        </w:rPr>
      </w:pPr>
      <w:r w:rsidRPr="00671736">
        <w:rPr>
          <w:rFonts w:ascii="Arial" w:hAnsi="Arial"/>
          <w:b/>
          <w:sz w:val="32"/>
          <w:u w:val="single"/>
        </w:rPr>
        <w:t>Answer True or False</w:t>
      </w:r>
    </w:p>
    <w:p w:rsidR="005B3EBD" w:rsidRPr="000D7C34" w:rsidRDefault="00FF2AFE" w:rsidP="000D7C34">
      <w:pPr>
        <w:spacing w:after="0"/>
        <w:ind w:left="-284"/>
        <w:outlineLvl w:val="0"/>
        <w:rPr>
          <w:rFonts w:ascii="Arial" w:hAnsi="Arial" w:cs="Arial"/>
          <w:b/>
          <w:sz w:val="32"/>
        </w:rPr>
      </w:pPr>
      <w:r w:rsidRPr="00671736">
        <w:rPr>
          <w:rFonts w:ascii="Arial" w:hAnsi="Arial" w:cs="Arial"/>
          <w:b/>
          <w:sz w:val="32"/>
        </w:rPr>
        <w:t>Topic:</w:t>
      </w:r>
      <w:r w:rsidR="002177AD" w:rsidRPr="00671736">
        <w:rPr>
          <w:rFonts w:ascii="Arial" w:hAnsi="Arial" w:cs="Arial"/>
          <w:b/>
          <w:sz w:val="32"/>
        </w:rPr>
        <w:t xml:space="preserve">  </w:t>
      </w:r>
      <w:r w:rsidR="009B3A53" w:rsidRPr="00671736">
        <w:rPr>
          <w:rFonts w:ascii="Arial" w:hAnsi="Arial" w:cs="Arial"/>
          <w:b/>
          <w:sz w:val="32"/>
        </w:rPr>
        <w:t xml:space="preserve">Sensory Modulation Dysfunction in Child Victims of Trauma from four residential care sites in </w:t>
      </w:r>
      <w:r w:rsidR="009B3A53" w:rsidRPr="00671736">
        <w:rPr>
          <w:rFonts w:ascii="Arial" w:hAnsi="Arial"/>
          <w:b/>
          <w:sz w:val="32"/>
        </w:rPr>
        <w:t xml:space="preserve">Southern Gauteng, </w:t>
      </w:r>
      <w:r w:rsidR="009B3A53" w:rsidRPr="00671736">
        <w:rPr>
          <w:rFonts w:ascii="Arial" w:hAnsi="Arial" w:cs="Arial"/>
          <w:b/>
          <w:sz w:val="32"/>
        </w:rPr>
        <w:t>South Africa.</w:t>
      </w:r>
    </w:p>
    <w:p w:rsidR="005D2755" w:rsidRPr="0012179E" w:rsidRDefault="005D2755" w:rsidP="009B3A53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 xml:space="preserve">1.    A child in state of high or low arousal may either miss out on important sensory input or may </w:t>
      </w:r>
    </w:p>
    <w:p w:rsidR="005D2755" w:rsidRPr="0012179E" w:rsidRDefault="005D2755" w:rsidP="009B3A53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 xml:space="preserve">       misinterpret sensory input.</w:t>
      </w:r>
      <w:r w:rsidR="005D20E6" w:rsidRPr="0012179E">
        <w:rPr>
          <w:rFonts w:ascii="Arial" w:hAnsi="Arial" w:cs="Arial"/>
          <w:sz w:val="32"/>
        </w:rPr>
        <w:t xml:space="preserve"> </w:t>
      </w:r>
    </w:p>
    <w:p w:rsidR="005D2755" w:rsidRPr="0012179E" w:rsidRDefault="005D2755" w:rsidP="009B3A53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2.    The nervous system is responsible for regulating the autonomic nervous system</w:t>
      </w:r>
      <w:r w:rsidR="005D20E6" w:rsidRPr="0012179E">
        <w:rPr>
          <w:rFonts w:ascii="Arial" w:hAnsi="Arial" w:cs="Arial"/>
          <w:sz w:val="32"/>
        </w:rPr>
        <w:t xml:space="preserve"> </w:t>
      </w:r>
    </w:p>
    <w:p w:rsidR="00A56289" w:rsidRPr="0012179E" w:rsidRDefault="005D2755" w:rsidP="009B3A53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3.</w:t>
      </w:r>
      <w:r w:rsidR="005D20E6" w:rsidRPr="0012179E">
        <w:rPr>
          <w:rFonts w:ascii="Arial" w:hAnsi="Arial" w:cs="Arial"/>
          <w:sz w:val="32"/>
        </w:rPr>
        <w:t xml:space="preserve">   </w:t>
      </w:r>
      <w:r w:rsidR="001C1A37" w:rsidRPr="0012179E">
        <w:rPr>
          <w:rFonts w:ascii="Arial" w:hAnsi="Arial" w:cs="Arial"/>
          <w:sz w:val="32"/>
        </w:rPr>
        <w:t xml:space="preserve"> </w:t>
      </w:r>
      <w:r w:rsidR="00C062CF" w:rsidRPr="0012179E">
        <w:rPr>
          <w:rFonts w:ascii="Arial" w:hAnsi="Arial" w:cs="Arial"/>
          <w:sz w:val="32"/>
        </w:rPr>
        <w:t>Fear,</w:t>
      </w:r>
      <w:r w:rsidR="001C1A37" w:rsidRPr="0012179E">
        <w:rPr>
          <w:rFonts w:ascii="Arial" w:hAnsi="Arial" w:cs="Arial"/>
          <w:sz w:val="32"/>
        </w:rPr>
        <w:t xml:space="preserve"> Anxiety or discomfort experienced in everyday situ</w:t>
      </w:r>
      <w:r w:rsidR="00A56289" w:rsidRPr="0012179E">
        <w:rPr>
          <w:rFonts w:ascii="Arial" w:hAnsi="Arial" w:cs="Arial"/>
          <w:sz w:val="32"/>
        </w:rPr>
        <w:t xml:space="preserve">ations by children with sensory    </w:t>
      </w:r>
    </w:p>
    <w:p w:rsidR="005D2755" w:rsidRPr="0012179E" w:rsidRDefault="00A56289" w:rsidP="00437EE6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 xml:space="preserve">       </w:t>
      </w:r>
      <w:r w:rsidR="001C1A37" w:rsidRPr="0012179E">
        <w:rPr>
          <w:rFonts w:ascii="Arial" w:hAnsi="Arial" w:cs="Arial"/>
          <w:sz w:val="32"/>
        </w:rPr>
        <w:t xml:space="preserve">modulation difficulties </w:t>
      </w:r>
      <w:r w:rsidR="000E4023" w:rsidRPr="0012179E">
        <w:rPr>
          <w:rFonts w:ascii="Arial" w:hAnsi="Arial" w:cs="Arial"/>
          <w:sz w:val="32"/>
        </w:rPr>
        <w:t>only</w:t>
      </w:r>
      <w:r w:rsidR="00437EE6" w:rsidRPr="0012179E">
        <w:rPr>
          <w:rFonts w:ascii="Arial" w:hAnsi="Arial" w:cs="Arial"/>
          <w:sz w:val="32"/>
        </w:rPr>
        <w:t xml:space="preserve"> </w:t>
      </w:r>
      <w:r w:rsidR="001C1A37" w:rsidRPr="0012179E">
        <w:rPr>
          <w:rFonts w:ascii="Arial" w:hAnsi="Arial" w:cs="Arial"/>
          <w:sz w:val="32"/>
        </w:rPr>
        <w:t xml:space="preserve">disrupts their </w:t>
      </w:r>
      <w:r w:rsidR="00437EE6" w:rsidRPr="0012179E">
        <w:rPr>
          <w:rFonts w:ascii="Arial" w:hAnsi="Arial" w:cs="Arial"/>
          <w:sz w:val="32"/>
        </w:rPr>
        <w:t>school related tasks.</w:t>
      </w:r>
    </w:p>
    <w:p w:rsidR="00A56289" w:rsidRPr="0012179E" w:rsidRDefault="005D2755" w:rsidP="0012179E">
      <w:pPr>
        <w:spacing w:after="0"/>
        <w:ind w:left="-273" w:hanging="11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4.</w:t>
      </w:r>
      <w:r w:rsidR="005D20E6" w:rsidRPr="0012179E">
        <w:rPr>
          <w:rFonts w:ascii="Arial" w:hAnsi="Arial" w:cs="Arial"/>
          <w:sz w:val="32"/>
        </w:rPr>
        <w:t xml:space="preserve"> </w:t>
      </w:r>
      <w:r w:rsidR="000E4023" w:rsidRPr="0012179E">
        <w:rPr>
          <w:rFonts w:ascii="Arial" w:hAnsi="Arial" w:cs="Arial"/>
          <w:sz w:val="32"/>
        </w:rPr>
        <w:t xml:space="preserve">   </w:t>
      </w:r>
      <w:r w:rsidR="00C062CF" w:rsidRPr="0012179E">
        <w:rPr>
          <w:rFonts w:ascii="Arial" w:hAnsi="Arial" w:cs="Arial"/>
          <w:sz w:val="32"/>
        </w:rPr>
        <w:t>Child victims</w:t>
      </w:r>
      <w:r w:rsidR="000D4772" w:rsidRPr="0012179E">
        <w:rPr>
          <w:rFonts w:ascii="Arial" w:hAnsi="Arial" w:cs="Arial"/>
          <w:sz w:val="32"/>
        </w:rPr>
        <w:t xml:space="preserve"> of trauma</w:t>
      </w:r>
      <w:r w:rsidR="0067182F" w:rsidRPr="0012179E">
        <w:rPr>
          <w:rFonts w:ascii="Arial" w:hAnsi="Arial" w:cs="Arial"/>
          <w:sz w:val="32"/>
        </w:rPr>
        <w:t xml:space="preserve"> </w:t>
      </w:r>
      <w:r w:rsidR="00C062CF" w:rsidRPr="0012179E">
        <w:rPr>
          <w:rFonts w:ascii="Arial" w:hAnsi="Arial" w:cs="Arial"/>
          <w:sz w:val="32"/>
        </w:rPr>
        <w:t>have unique</w:t>
      </w:r>
      <w:r w:rsidR="0067182F" w:rsidRPr="0012179E">
        <w:rPr>
          <w:rFonts w:ascii="Arial" w:hAnsi="Arial" w:cs="Arial"/>
          <w:sz w:val="32"/>
        </w:rPr>
        <w:t xml:space="preserve"> patterns of sensory responsivity with the raw scores on the</w:t>
      </w:r>
    </w:p>
    <w:p w:rsidR="005D2755" w:rsidRPr="0012179E" w:rsidRDefault="00A56289" w:rsidP="0067182F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 xml:space="preserve"> </w:t>
      </w:r>
      <w:r w:rsidR="00F334D1">
        <w:rPr>
          <w:rFonts w:ascii="Arial" w:hAnsi="Arial" w:cs="Arial"/>
          <w:sz w:val="32"/>
        </w:rPr>
        <w:t xml:space="preserve">      </w:t>
      </w:r>
      <w:r w:rsidR="0012179E" w:rsidRPr="0012179E">
        <w:rPr>
          <w:rFonts w:ascii="Arial" w:hAnsi="Arial" w:cs="Arial"/>
          <w:sz w:val="32"/>
        </w:rPr>
        <w:t xml:space="preserve">Child Sensory Profile </w:t>
      </w:r>
      <w:r w:rsidR="0012179E" w:rsidRPr="0012179E">
        <w:rPr>
          <w:rFonts w:ascii="Arial" w:hAnsi="Arial" w:cs="Arial"/>
          <w:sz w:val="16"/>
          <w:vertAlign w:val="subscript"/>
        </w:rPr>
        <w:t>TM</w:t>
      </w:r>
      <w:r w:rsidR="0012179E" w:rsidRPr="0012179E">
        <w:rPr>
          <w:rFonts w:ascii="Arial" w:hAnsi="Arial" w:cs="Arial"/>
          <w:sz w:val="32"/>
        </w:rPr>
        <w:t xml:space="preserve">2 being higher than those </w:t>
      </w:r>
      <w:r w:rsidR="0067182F" w:rsidRPr="0012179E">
        <w:rPr>
          <w:rFonts w:ascii="Arial" w:hAnsi="Arial" w:cs="Arial"/>
          <w:sz w:val="32"/>
        </w:rPr>
        <w:t xml:space="preserve">reported for the typically </w:t>
      </w:r>
      <w:r w:rsidR="00C062CF" w:rsidRPr="0012179E">
        <w:rPr>
          <w:rFonts w:ascii="Arial" w:hAnsi="Arial" w:cs="Arial"/>
          <w:sz w:val="32"/>
        </w:rPr>
        <w:t>developing child</w:t>
      </w:r>
      <w:r w:rsidR="00AE6227" w:rsidRPr="0012179E">
        <w:rPr>
          <w:rFonts w:ascii="Arial" w:hAnsi="Arial" w:cs="Arial"/>
          <w:sz w:val="32"/>
        </w:rPr>
        <w:t>.</w:t>
      </w:r>
    </w:p>
    <w:p w:rsidR="00D4220A" w:rsidRPr="0012179E" w:rsidRDefault="00D4220A" w:rsidP="00F334D1">
      <w:pPr>
        <w:spacing w:after="0"/>
        <w:ind w:left="142" w:hanging="426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 xml:space="preserve">5.  </w:t>
      </w:r>
      <w:r w:rsidR="005D20E6" w:rsidRPr="0012179E">
        <w:rPr>
          <w:rFonts w:ascii="Arial" w:hAnsi="Arial" w:cs="Arial"/>
          <w:sz w:val="32"/>
        </w:rPr>
        <w:t xml:space="preserve">  </w:t>
      </w:r>
      <w:r w:rsidRPr="0012179E">
        <w:rPr>
          <w:rFonts w:ascii="Arial" w:hAnsi="Arial" w:cs="Arial"/>
          <w:sz w:val="32"/>
        </w:rPr>
        <w:t xml:space="preserve">The quadrant scores revealed the lowest </w:t>
      </w:r>
      <w:r w:rsidR="00C062CF" w:rsidRPr="0012179E">
        <w:rPr>
          <w:rFonts w:ascii="Arial" w:hAnsi="Arial" w:cs="Arial"/>
          <w:sz w:val="32"/>
        </w:rPr>
        <w:t>percentage</w:t>
      </w:r>
      <w:r w:rsidR="009E760F">
        <w:rPr>
          <w:rFonts w:ascii="Arial" w:hAnsi="Arial" w:cs="Arial"/>
          <w:sz w:val="32"/>
        </w:rPr>
        <w:t xml:space="preserve"> of</w:t>
      </w:r>
      <w:r w:rsidR="00F334D1">
        <w:rPr>
          <w:rFonts w:ascii="Arial" w:hAnsi="Arial" w:cs="Arial"/>
          <w:sz w:val="32"/>
        </w:rPr>
        <w:t xml:space="preserve"> children who</w:t>
      </w:r>
      <w:r w:rsidR="00D34506">
        <w:rPr>
          <w:rFonts w:ascii="Arial" w:hAnsi="Arial" w:cs="Arial"/>
          <w:sz w:val="32"/>
        </w:rPr>
        <w:t xml:space="preserve"> displayed </w:t>
      </w:r>
      <w:r w:rsidR="009E760F">
        <w:rPr>
          <w:rFonts w:ascii="Arial" w:hAnsi="Arial" w:cs="Arial"/>
          <w:sz w:val="32"/>
        </w:rPr>
        <w:t>A</w:t>
      </w:r>
      <w:r w:rsidR="00F334D1">
        <w:rPr>
          <w:rFonts w:ascii="Arial" w:hAnsi="Arial" w:cs="Arial"/>
          <w:sz w:val="32"/>
        </w:rPr>
        <w:t xml:space="preserve">voidance </w:t>
      </w:r>
      <w:r w:rsidR="00D34506">
        <w:rPr>
          <w:rFonts w:ascii="Arial" w:hAnsi="Arial" w:cs="Arial"/>
          <w:sz w:val="32"/>
        </w:rPr>
        <w:t>behaviours.</w:t>
      </w:r>
    </w:p>
    <w:p w:rsidR="00A56289" w:rsidRPr="0012179E" w:rsidRDefault="005D2755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6.</w:t>
      </w:r>
      <w:r w:rsidR="0068489D" w:rsidRPr="0012179E">
        <w:rPr>
          <w:rFonts w:ascii="Arial" w:hAnsi="Arial" w:cs="Arial"/>
          <w:sz w:val="32"/>
        </w:rPr>
        <w:t xml:space="preserve">    The environment in residential homes contributes to  </w:t>
      </w:r>
      <w:r w:rsidR="00C062CF" w:rsidRPr="0012179E">
        <w:rPr>
          <w:rFonts w:ascii="Arial" w:hAnsi="Arial" w:cs="Arial"/>
          <w:sz w:val="32"/>
        </w:rPr>
        <w:t>improving sensory</w:t>
      </w:r>
      <w:r w:rsidR="0068489D" w:rsidRPr="0012179E">
        <w:rPr>
          <w:rFonts w:ascii="Arial" w:hAnsi="Arial" w:cs="Arial"/>
          <w:sz w:val="32"/>
        </w:rPr>
        <w:t xml:space="preserve"> modulation dysfunction </w:t>
      </w:r>
      <w:r w:rsidR="00A56289" w:rsidRPr="0012179E">
        <w:rPr>
          <w:rFonts w:ascii="Arial" w:hAnsi="Arial" w:cs="Arial"/>
          <w:sz w:val="32"/>
        </w:rPr>
        <w:t xml:space="preserve">  </w:t>
      </w:r>
    </w:p>
    <w:p w:rsidR="005D2755" w:rsidRPr="0012179E" w:rsidRDefault="00A56289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 xml:space="preserve">        </w:t>
      </w:r>
      <w:r w:rsidR="00FF2AFE" w:rsidRPr="0012179E">
        <w:rPr>
          <w:rFonts w:ascii="Arial" w:hAnsi="Arial" w:cs="Arial"/>
          <w:sz w:val="32"/>
        </w:rPr>
        <w:t xml:space="preserve">as they always provide </w:t>
      </w:r>
      <w:r w:rsidR="0068489D" w:rsidRPr="0012179E">
        <w:rPr>
          <w:rFonts w:ascii="Arial" w:hAnsi="Arial" w:cs="Arial"/>
          <w:sz w:val="32"/>
        </w:rPr>
        <w:t>adequate input required to address areas of dysfunction.</w:t>
      </w:r>
    </w:p>
    <w:p w:rsidR="00A56289" w:rsidRPr="0012179E" w:rsidRDefault="005D2755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7.</w:t>
      </w:r>
      <w:r w:rsidR="0068489D" w:rsidRPr="0012179E">
        <w:rPr>
          <w:rFonts w:ascii="Arial" w:hAnsi="Arial" w:cs="Arial"/>
          <w:sz w:val="32"/>
        </w:rPr>
        <w:t xml:space="preserve">    The childcare workers in each of the residential sites were the secondary caregivers of the </w:t>
      </w:r>
    </w:p>
    <w:p w:rsidR="005D2755" w:rsidRPr="0012179E" w:rsidRDefault="0031516A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 xml:space="preserve">      </w:t>
      </w:r>
      <w:r w:rsidR="00A56289" w:rsidRPr="0012179E">
        <w:rPr>
          <w:rFonts w:ascii="Arial" w:hAnsi="Arial" w:cs="Arial"/>
          <w:sz w:val="32"/>
        </w:rPr>
        <w:t xml:space="preserve"> </w:t>
      </w:r>
      <w:r w:rsidR="0068489D" w:rsidRPr="0012179E">
        <w:rPr>
          <w:rFonts w:ascii="Arial" w:hAnsi="Arial" w:cs="Arial"/>
          <w:sz w:val="32"/>
        </w:rPr>
        <w:t>children.</w:t>
      </w:r>
    </w:p>
    <w:p w:rsidR="005D2755" w:rsidRPr="0012179E" w:rsidRDefault="005D2755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8.</w:t>
      </w:r>
      <w:r w:rsidR="001C6F63" w:rsidRPr="0012179E">
        <w:rPr>
          <w:rFonts w:ascii="Arial" w:hAnsi="Arial" w:cs="Arial"/>
          <w:sz w:val="32"/>
        </w:rPr>
        <w:t xml:space="preserve">   </w:t>
      </w:r>
      <w:r w:rsidR="0068489D" w:rsidRPr="0012179E">
        <w:rPr>
          <w:rFonts w:ascii="Arial" w:hAnsi="Arial" w:cs="Arial"/>
          <w:sz w:val="32"/>
        </w:rPr>
        <w:t xml:space="preserve"> </w:t>
      </w:r>
      <w:r w:rsidR="00B75CF4" w:rsidRPr="0012179E">
        <w:rPr>
          <w:rFonts w:ascii="Arial" w:hAnsi="Arial" w:cs="Arial"/>
          <w:sz w:val="32"/>
        </w:rPr>
        <w:t>Carer report questionnaires are always objective</w:t>
      </w:r>
      <w:r w:rsidR="002177AD" w:rsidRPr="0012179E">
        <w:rPr>
          <w:rFonts w:ascii="Arial" w:hAnsi="Arial" w:cs="Arial"/>
          <w:sz w:val="32"/>
        </w:rPr>
        <w:t>.</w:t>
      </w:r>
    </w:p>
    <w:p w:rsidR="00A56289" w:rsidRPr="0012179E" w:rsidRDefault="005D2755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9.</w:t>
      </w:r>
      <w:r w:rsidR="001C6F63" w:rsidRPr="0012179E">
        <w:rPr>
          <w:rFonts w:ascii="Arial" w:hAnsi="Arial" w:cs="Arial"/>
          <w:sz w:val="32"/>
        </w:rPr>
        <w:t xml:space="preserve">  </w:t>
      </w:r>
      <w:r w:rsidR="00B75CF4" w:rsidRPr="0012179E">
        <w:rPr>
          <w:rFonts w:ascii="Arial" w:hAnsi="Arial" w:cs="Arial"/>
          <w:sz w:val="32"/>
        </w:rPr>
        <w:t xml:space="preserve">  </w:t>
      </w:r>
      <w:r w:rsidR="005545FD" w:rsidRPr="0012179E">
        <w:rPr>
          <w:rFonts w:ascii="Arial" w:hAnsi="Arial" w:cs="Arial"/>
          <w:sz w:val="32"/>
        </w:rPr>
        <w:t xml:space="preserve">Impaired visual or auditory input would have significant implications in terms of behavioural and </w:t>
      </w:r>
      <w:r w:rsidR="00A56289" w:rsidRPr="0012179E">
        <w:rPr>
          <w:rFonts w:ascii="Arial" w:hAnsi="Arial" w:cs="Arial"/>
          <w:sz w:val="32"/>
        </w:rPr>
        <w:t xml:space="preserve"> </w:t>
      </w:r>
    </w:p>
    <w:p w:rsidR="005D2755" w:rsidRPr="0012179E" w:rsidRDefault="00A56289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 xml:space="preserve">       </w:t>
      </w:r>
      <w:r w:rsidR="005545FD" w:rsidRPr="0012179E">
        <w:rPr>
          <w:rFonts w:ascii="Arial" w:hAnsi="Arial" w:cs="Arial"/>
          <w:sz w:val="32"/>
        </w:rPr>
        <w:t>emotional responses.</w:t>
      </w:r>
    </w:p>
    <w:p w:rsidR="001C1A37" w:rsidRPr="0012179E" w:rsidRDefault="001C6F63" w:rsidP="00C1348D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10.  Child victims of trauma may have temper tantrums when actively trying to avoid sensory input.</w:t>
      </w:r>
      <w:bookmarkStart w:id="0" w:name="_GoBack"/>
      <w:bookmarkEnd w:id="0"/>
    </w:p>
    <w:p w:rsidR="001C1A37" w:rsidRPr="0012179E" w:rsidRDefault="001C1A37" w:rsidP="005D2755">
      <w:pPr>
        <w:spacing w:after="0"/>
        <w:ind w:left="-284"/>
        <w:outlineLvl w:val="0"/>
        <w:rPr>
          <w:rFonts w:ascii="Arial" w:hAnsi="Arial" w:cs="Arial"/>
          <w:sz w:val="32"/>
          <w:u w:val="single"/>
        </w:rPr>
      </w:pPr>
      <w:r w:rsidRPr="0012179E">
        <w:rPr>
          <w:rFonts w:ascii="Arial" w:hAnsi="Arial" w:cs="Arial"/>
          <w:sz w:val="32"/>
          <w:u w:val="single"/>
        </w:rPr>
        <w:t>Answers</w:t>
      </w:r>
    </w:p>
    <w:p w:rsidR="001C1A37" w:rsidRPr="0012179E" w:rsidRDefault="001C1A37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1. True</w:t>
      </w:r>
    </w:p>
    <w:p w:rsidR="00C1348D" w:rsidRDefault="001C1A37" w:rsidP="006A0C8B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2. False</w:t>
      </w:r>
      <w:r w:rsidR="00F44D5C">
        <w:rPr>
          <w:rFonts w:ascii="Arial" w:hAnsi="Arial" w:cs="Arial"/>
          <w:sz w:val="32"/>
        </w:rPr>
        <w:t xml:space="preserve"> </w:t>
      </w:r>
      <w:r w:rsidR="00C1348D">
        <w:rPr>
          <w:rFonts w:ascii="Arial" w:hAnsi="Arial" w:cs="Arial"/>
          <w:sz w:val="32"/>
        </w:rPr>
        <w:t xml:space="preserve"> </w:t>
      </w:r>
    </w:p>
    <w:p w:rsidR="006A0C8B" w:rsidRDefault="00F44D5C" w:rsidP="006A0C8B">
      <w:pPr>
        <w:spacing w:after="0"/>
        <w:ind w:left="-284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(The limbic system is responsible for regulating the autonomic nervous system)</w:t>
      </w:r>
    </w:p>
    <w:p w:rsidR="00C1348D" w:rsidRDefault="001C1A37" w:rsidP="006A0C8B">
      <w:pPr>
        <w:spacing w:after="0"/>
        <w:ind w:hanging="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 xml:space="preserve">3. </w:t>
      </w:r>
      <w:r w:rsidR="00437EE6" w:rsidRPr="0012179E">
        <w:rPr>
          <w:rFonts w:ascii="Arial" w:hAnsi="Arial" w:cs="Arial"/>
          <w:sz w:val="32"/>
        </w:rPr>
        <w:t>False</w:t>
      </w:r>
      <w:r w:rsidR="00372D3A">
        <w:rPr>
          <w:rFonts w:ascii="Arial" w:hAnsi="Arial" w:cs="Arial"/>
          <w:sz w:val="32"/>
        </w:rPr>
        <w:t xml:space="preserve"> </w:t>
      </w:r>
    </w:p>
    <w:p w:rsidR="001C1A37" w:rsidRPr="0012179E" w:rsidRDefault="006A0C8B" w:rsidP="00C1348D">
      <w:pPr>
        <w:spacing w:after="0"/>
        <w:ind w:left="-284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</w:t>
      </w:r>
      <w:r w:rsidR="00C1348D">
        <w:rPr>
          <w:rFonts w:ascii="Arial" w:hAnsi="Arial"/>
          <w:sz w:val="32"/>
        </w:rPr>
        <w:t>F</w:t>
      </w:r>
      <w:r w:rsidRPr="006A0C8B">
        <w:rPr>
          <w:rFonts w:ascii="Arial" w:hAnsi="Arial"/>
          <w:sz w:val="32"/>
        </w:rPr>
        <w:t>ear, anxiety or discomfort experienced in everyday situations by children with sensory modulation difficultie</w:t>
      </w:r>
      <w:r w:rsidR="00C1348D">
        <w:rPr>
          <w:rFonts w:ascii="Arial" w:hAnsi="Arial"/>
          <w:sz w:val="32"/>
        </w:rPr>
        <w:t xml:space="preserve">s  disrupts </w:t>
      </w:r>
      <w:r>
        <w:rPr>
          <w:rFonts w:ascii="Arial" w:hAnsi="Arial"/>
          <w:sz w:val="32"/>
        </w:rPr>
        <w:t>their daily routines)</w:t>
      </w:r>
    </w:p>
    <w:p w:rsidR="001C1A37" w:rsidRPr="0012179E" w:rsidRDefault="001C1A37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4.</w:t>
      </w:r>
      <w:r w:rsidR="00AE6227" w:rsidRPr="0012179E">
        <w:rPr>
          <w:rFonts w:ascii="Arial" w:hAnsi="Arial" w:cs="Arial"/>
          <w:sz w:val="32"/>
        </w:rPr>
        <w:t xml:space="preserve"> True</w:t>
      </w:r>
    </w:p>
    <w:p w:rsidR="00C1348D" w:rsidRDefault="001C1A37" w:rsidP="005D2755">
      <w:pPr>
        <w:spacing w:after="0"/>
        <w:ind w:left="-284"/>
        <w:outlineLvl w:val="0"/>
      </w:pPr>
      <w:r w:rsidRPr="0012179E">
        <w:rPr>
          <w:rFonts w:ascii="Arial" w:hAnsi="Arial" w:cs="Arial"/>
          <w:sz w:val="32"/>
        </w:rPr>
        <w:t>5.</w:t>
      </w:r>
      <w:r w:rsidR="00AE6227" w:rsidRPr="0012179E">
        <w:rPr>
          <w:rFonts w:ascii="Arial" w:hAnsi="Arial" w:cs="Arial"/>
          <w:sz w:val="32"/>
        </w:rPr>
        <w:t xml:space="preserve"> False</w:t>
      </w:r>
      <w:r w:rsidR="00084283" w:rsidRPr="00084283">
        <w:t xml:space="preserve"> </w:t>
      </w:r>
    </w:p>
    <w:p w:rsidR="00084283" w:rsidRDefault="002D3DB8" w:rsidP="005D2755">
      <w:pPr>
        <w:spacing w:after="0"/>
        <w:ind w:left="-284"/>
        <w:outlineLvl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>(</w:t>
      </w:r>
      <w:r w:rsidR="00084283">
        <w:rPr>
          <w:rFonts w:ascii="Arial" w:hAnsi="Arial"/>
          <w:sz w:val="32"/>
        </w:rPr>
        <w:t>T</w:t>
      </w:r>
      <w:r w:rsidR="00084283" w:rsidRPr="00084283">
        <w:rPr>
          <w:rFonts w:ascii="Arial" w:hAnsi="Arial"/>
          <w:sz w:val="32"/>
        </w:rPr>
        <w:t>he Quadrant</w:t>
      </w:r>
      <w:r>
        <w:rPr>
          <w:rFonts w:ascii="Arial" w:hAnsi="Arial"/>
          <w:sz w:val="32"/>
        </w:rPr>
        <w:t xml:space="preserve"> scores </w:t>
      </w:r>
      <w:r w:rsidR="00084283">
        <w:rPr>
          <w:rFonts w:ascii="Arial" w:hAnsi="Arial"/>
          <w:sz w:val="32"/>
        </w:rPr>
        <w:t>in</w:t>
      </w:r>
      <w:r>
        <w:rPr>
          <w:rFonts w:ascii="Arial" w:hAnsi="Arial"/>
          <w:sz w:val="32"/>
        </w:rPr>
        <w:t xml:space="preserve"> </w:t>
      </w:r>
      <w:r w:rsidR="00084283" w:rsidRPr="00084283">
        <w:rPr>
          <w:rFonts w:ascii="Arial" w:hAnsi="Arial"/>
          <w:sz w:val="32"/>
        </w:rPr>
        <w:t xml:space="preserve">Table </w:t>
      </w:r>
      <w:r w:rsidR="00084283">
        <w:rPr>
          <w:rFonts w:ascii="Arial" w:hAnsi="Arial"/>
          <w:sz w:val="32"/>
        </w:rPr>
        <w:t>lll</w:t>
      </w:r>
      <w:r w:rsidR="00084283" w:rsidRPr="00084283">
        <w:rPr>
          <w:rFonts w:ascii="Arial" w:hAnsi="Arial"/>
          <w:sz w:val="32"/>
        </w:rPr>
        <w:t xml:space="preserve">, </w:t>
      </w:r>
      <w:r w:rsidR="00084283">
        <w:rPr>
          <w:rFonts w:ascii="Arial" w:hAnsi="Arial"/>
          <w:sz w:val="32"/>
        </w:rPr>
        <w:t xml:space="preserve">displayed </w:t>
      </w:r>
      <w:r>
        <w:rPr>
          <w:rFonts w:ascii="Arial" w:hAnsi="Arial"/>
          <w:sz w:val="32"/>
        </w:rPr>
        <w:t>the highest percentage, 62.51</w:t>
      </w:r>
      <w:r w:rsidR="00084283" w:rsidRPr="00084283">
        <w:rPr>
          <w:rFonts w:ascii="Arial" w:hAnsi="Arial"/>
          <w:sz w:val="32"/>
        </w:rPr>
        <w:t>%, of the 128 children</w:t>
      </w:r>
      <w:r w:rsidR="00084283">
        <w:rPr>
          <w:rFonts w:ascii="Arial" w:hAnsi="Arial"/>
          <w:sz w:val="32"/>
        </w:rPr>
        <w:t>,</w:t>
      </w:r>
      <w:r w:rsidR="00084283" w:rsidRPr="00084283">
        <w:rPr>
          <w:rFonts w:ascii="Arial" w:hAnsi="Arial"/>
          <w:sz w:val="32"/>
        </w:rPr>
        <w:t xml:space="preserve"> </w:t>
      </w:r>
      <w:r w:rsidR="00084283">
        <w:rPr>
          <w:rFonts w:ascii="Arial" w:hAnsi="Arial"/>
          <w:sz w:val="32"/>
        </w:rPr>
        <w:t xml:space="preserve">for  </w:t>
      </w:r>
    </w:p>
    <w:p w:rsidR="00CC0F0F" w:rsidRDefault="00C1348D" w:rsidP="00CC0F0F">
      <w:pPr>
        <w:spacing w:after="0"/>
        <w:ind w:left="-284"/>
        <w:outlineLvl w:val="0"/>
        <w:rPr>
          <w:rFonts w:ascii="Arial" w:hAnsi="Arial" w:cs="Arial"/>
          <w:sz w:val="32"/>
        </w:rPr>
      </w:pPr>
      <w:r>
        <w:rPr>
          <w:rFonts w:ascii="Arial" w:hAnsi="Arial"/>
          <w:sz w:val="32"/>
        </w:rPr>
        <w:t xml:space="preserve"> </w:t>
      </w:r>
      <w:r w:rsidR="002D3DB8">
        <w:rPr>
          <w:rFonts w:ascii="Arial" w:hAnsi="Arial"/>
          <w:sz w:val="32"/>
        </w:rPr>
        <w:t>sensory sensitivity</w:t>
      </w:r>
      <w:r w:rsidR="00084283" w:rsidRPr="00084283">
        <w:rPr>
          <w:rFonts w:ascii="Arial" w:hAnsi="Arial"/>
          <w:sz w:val="32"/>
        </w:rPr>
        <w:t xml:space="preserve"> behaviours ‘</w:t>
      </w:r>
      <w:r w:rsidR="00084283" w:rsidRPr="00084283">
        <w:rPr>
          <w:rFonts w:ascii="Arial" w:hAnsi="Arial"/>
          <w:iCs/>
          <w:sz w:val="32"/>
        </w:rPr>
        <w:t>more than others</w:t>
      </w:r>
      <w:r w:rsidR="00084283" w:rsidRPr="00084283">
        <w:rPr>
          <w:rFonts w:ascii="Arial" w:hAnsi="Arial"/>
          <w:sz w:val="32"/>
        </w:rPr>
        <w:t>’ and ‘</w:t>
      </w:r>
      <w:r w:rsidR="00084283" w:rsidRPr="00084283">
        <w:rPr>
          <w:rFonts w:ascii="Arial" w:hAnsi="Arial"/>
          <w:iCs/>
          <w:sz w:val="32"/>
        </w:rPr>
        <w:t>much more than others</w:t>
      </w:r>
      <w:r w:rsidR="00084283" w:rsidRPr="00084283">
        <w:rPr>
          <w:rFonts w:ascii="Arial" w:hAnsi="Arial"/>
          <w:sz w:val="32"/>
        </w:rPr>
        <w:t>.’</w:t>
      </w:r>
    </w:p>
    <w:p w:rsidR="00C1348D" w:rsidRDefault="001C1A37" w:rsidP="00CC0F0F">
      <w:pPr>
        <w:spacing w:after="0"/>
        <w:ind w:hanging="284"/>
        <w:outlineLvl w:val="0"/>
        <w:rPr>
          <w:rFonts w:ascii="Arial" w:hAnsi="Arial"/>
          <w:sz w:val="32"/>
        </w:rPr>
      </w:pPr>
      <w:r w:rsidRPr="0012179E">
        <w:rPr>
          <w:rFonts w:ascii="Arial" w:hAnsi="Arial" w:cs="Arial"/>
          <w:sz w:val="32"/>
        </w:rPr>
        <w:t>6.</w:t>
      </w:r>
      <w:r w:rsidR="0068489D" w:rsidRPr="0012179E">
        <w:rPr>
          <w:rFonts w:ascii="Arial" w:hAnsi="Arial" w:cs="Arial"/>
          <w:sz w:val="32"/>
        </w:rPr>
        <w:t xml:space="preserve"> False</w:t>
      </w:r>
      <w:r w:rsidR="00CC0F0F" w:rsidRPr="00CC0F0F">
        <w:t xml:space="preserve"> </w:t>
      </w:r>
      <w:r w:rsidR="00CC0F0F">
        <w:rPr>
          <w:rFonts w:ascii="Arial" w:hAnsi="Arial"/>
          <w:sz w:val="32"/>
        </w:rPr>
        <w:t xml:space="preserve"> </w:t>
      </w:r>
    </w:p>
    <w:p w:rsidR="001C1A37" w:rsidRPr="00CC0F0F" w:rsidRDefault="00CC0F0F" w:rsidP="00C1348D">
      <w:pPr>
        <w:spacing w:after="0"/>
        <w:ind w:left="-284"/>
        <w:outlineLvl w:val="0"/>
        <w:rPr>
          <w:rFonts w:ascii="Arial" w:hAnsi="Arial" w:cs="Arial"/>
          <w:sz w:val="32"/>
        </w:rPr>
      </w:pPr>
      <w:r>
        <w:rPr>
          <w:rFonts w:ascii="Arial" w:hAnsi="Arial"/>
          <w:sz w:val="32"/>
        </w:rPr>
        <w:t>(T</w:t>
      </w:r>
      <w:r w:rsidRPr="00CC0F0F">
        <w:rPr>
          <w:rFonts w:ascii="Arial" w:hAnsi="Arial"/>
          <w:sz w:val="32"/>
        </w:rPr>
        <w:t xml:space="preserve">he environment in residential homes may exacerbate the sensory modulation dysfunction of CVT as they </w:t>
      </w:r>
      <w:r w:rsidR="00C1348D">
        <w:rPr>
          <w:rFonts w:ascii="Arial" w:hAnsi="Arial"/>
          <w:sz w:val="32"/>
        </w:rPr>
        <w:t xml:space="preserve">may not </w:t>
      </w:r>
      <w:r w:rsidRPr="00CC0F0F">
        <w:rPr>
          <w:rFonts w:ascii="Arial" w:hAnsi="Arial"/>
          <w:sz w:val="32"/>
        </w:rPr>
        <w:t>provide adequate input requ</w:t>
      </w:r>
      <w:r w:rsidR="00A36719">
        <w:rPr>
          <w:rFonts w:ascii="Arial" w:hAnsi="Arial"/>
          <w:sz w:val="32"/>
        </w:rPr>
        <w:t>ired to address these issues)</w:t>
      </w:r>
    </w:p>
    <w:p w:rsidR="00C1348D" w:rsidRDefault="001C1A37" w:rsidP="004E4C52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7.</w:t>
      </w:r>
      <w:r w:rsidR="0068489D" w:rsidRPr="0012179E">
        <w:rPr>
          <w:rFonts w:ascii="Arial" w:hAnsi="Arial" w:cs="Arial"/>
          <w:sz w:val="32"/>
        </w:rPr>
        <w:t xml:space="preserve"> False</w:t>
      </w:r>
      <w:r w:rsidR="004E4C52" w:rsidRPr="004E4C52">
        <w:rPr>
          <w:rFonts w:ascii="Arial" w:hAnsi="Arial" w:cs="Arial"/>
          <w:sz w:val="32"/>
        </w:rPr>
        <w:t xml:space="preserve"> </w:t>
      </w:r>
    </w:p>
    <w:p w:rsidR="004E4C52" w:rsidRPr="0012179E" w:rsidRDefault="004E4C52" w:rsidP="004E4C52">
      <w:pPr>
        <w:spacing w:after="0"/>
        <w:ind w:left="-284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</w:t>
      </w:r>
      <w:r w:rsidRPr="0012179E">
        <w:rPr>
          <w:rFonts w:ascii="Arial" w:hAnsi="Arial" w:cs="Arial"/>
          <w:sz w:val="32"/>
        </w:rPr>
        <w:t>The childcare workers in each of the resi</w:t>
      </w:r>
      <w:r>
        <w:rPr>
          <w:rFonts w:ascii="Arial" w:hAnsi="Arial" w:cs="Arial"/>
          <w:sz w:val="32"/>
        </w:rPr>
        <w:t>dential sites were the primary</w:t>
      </w:r>
      <w:r w:rsidRPr="0012179E">
        <w:rPr>
          <w:rFonts w:ascii="Arial" w:hAnsi="Arial" w:cs="Arial"/>
          <w:sz w:val="32"/>
        </w:rPr>
        <w:t xml:space="preserve"> caregivers of the </w:t>
      </w:r>
    </w:p>
    <w:p w:rsidR="001C1A37" w:rsidRPr="0012179E" w:rsidRDefault="004E4C52" w:rsidP="004E4C52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children</w:t>
      </w:r>
      <w:r>
        <w:rPr>
          <w:rFonts w:ascii="Arial" w:hAnsi="Arial" w:cs="Arial"/>
          <w:sz w:val="32"/>
        </w:rPr>
        <w:t>)</w:t>
      </w:r>
      <w:r w:rsidRPr="0012179E">
        <w:rPr>
          <w:rFonts w:ascii="Arial" w:hAnsi="Arial" w:cs="Arial"/>
          <w:sz w:val="32"/>
        </w:rPr>
        <w:t>.</w:t>
      </w:r>
    </w:p>
    <w:p w:rsidR="00C1348D" w:rsidRDefault="001C1A37" w:rsidP="004E4C52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8.</w:t>
      </w:r>
      <w:r w:rsidR="00B75CF4" w:rsidRPr="0012179E">
        <w:rPr>
          <w:rFonts w:ascii="Arial" w:hAnsi="Arial" w:cs="Arial"/>
          <w:sz w:val="32"/>
        </w:rPr>
        <w:t xml:space="preserve"> False</w:t>
      </w:r>
      <w:r w:rsidR="004E4C52">
        <w:rPr>
          <w:rFonts w:ascii="Arial" w:hAnsi="Arial" w:cs="Arial"/>
          <w:sz w:val="32"/>
        </w:rPr>
        <w:t xml:space="preserve"> </w:t>
      </w:r>
    </w:p>
    <w:p w:rsidR="001C1A37" w:rsidRPr="0012179E" w:rsidRDefault="004E4C52" w:rsidP="004E4C52">
      <w:pPr>
        <w:spacing w:after="0"/>
        <w:ind w:left="-284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</w:t>
      </w:r>
      <w:r w:rsidRPr="0012179E">
        <w:rPr>
          <w:rFonts w:ascii="Arial" w:hAnsi="Arial" w:cs="Arial"/>
          <w:sz w:val="32"/>
        </w:rPr>
        <w:t>Carer repor</w:t>
      </w:r>
      <w:r w:rsidR="00C1348D">
        <w:rPr>
          <w:rFonts w:ascii="Arial" w:hAnsi="Arial" w:cs="Arial"/>
          <w:sz w:val="32"/>
        </w:rPr>
        <w:t>t questionnaires are</w:t>
      </w:r>
      <w:r w:rsidRPr="0012179E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sub</w:t>
      </w:r>
      <w:r w:rsidRPr="0012179E">
        <w:rPr>
          <w:rFonts w:ascii="Arial" w:hAnsi="Arial" w:cs="Arial"/>
          <w:sz w:val="32"/>
        </w:rPr>
        <w:t>jective</w:t>
      </w:r>
      <w:r>
        <w:rPr>
          <w:rFonts w:ascii="Arial" w:hAnsi="Arial" w:cs="Arial"/>
          <w:sz w:val="32"/>
        </w:rPr>
        <w:t>)</w:t>
      </w:r>
      <w:r w:rsidRPr="0012179E">
        <w:rPr>
          <w:rFonts w:ascii="Arial" w:hAnsi="Arial" w:cs="Arial"/>
          <w:sz w:val="32"/>
        </w:rPr>
        <w:t>.</w:t>
      </w:r>
    </w:p>
    <w:p w:rsidR="000D7C34" w:rsidRDefault="001C1A37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 w:rsidRPr="0012179E">
        <w:rPr>
          <w:rFonts w:ascii="Arial" w:hAnsi="Arial" w:cs="Arial"/>
          <w:sz w:val="32"/>
        </w:rPr>
        <w:t>9.</w:t>
      </w:r>
      <w:r w:rsidR="00A3696E" w:rsidRPr="0012179E">
        <w:rPr>
          <w:rFonts w:ascii="Arial" w:hAnsi="Arial" w:cs="Arial"/>
          <w:sz w:val="32"/>
        </w:rPr>
        <w:t xml:space="preserve"> True</w:t>
      </w:r>
    </w:p>
    <w:p w:rsidR="001C1A37" w:rsidRPr="0012179E" w:rsidRDefault="000D7C34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10. True</w:t>
      </w:r>
    </w:p>
    <w:p w:rsidR="009B3A53" w:rsidRPr="0012179E" w:rsidRDefault="009B3A53" w:rsidP="005D2755">
      <w:pPr>
        <w:spacing w:after="0"/>
        <w:ind w:left="-284"/>
        <w:outlineLvl w:val="0"/>
        <w:rPr>
          <w:rFonts w:ascii="Arial" w:hAnsi="Arial" w:cs="Arial"/>
          <w:sz w:val="32"/>
        </w:rPr>
      </w:pPr>
    </w:p>
    <w:p w:rsidR="009B3A53" w:rsidRPr="0012179E" w:rsidRDefault="009B3A53" w:rsidP="009B3A53">
      <w:pPr>
        <w:rPr>
          <w:rFonts w:ascii="Arial" w:hAnsi="Arial"/>
          <w:sz w:val="32"/>
          <w:u w:val="single"/>
        </w:rPr>
      </w:pPr>
    </w:p>
    <w:sectPr w:rsidR="009B3A53" w:rsidRPr="0012179E" w:rsidSect="006A0C8B">
      <w:pgSz w:w="11900" w:h="16840"/>
      <w:pgMar w:top="709" w:right="418" w:bottom="567" w:left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B3A53"/>
    <w:rsid w:val="00084283"/>
    <w:rsid w:val="000D4772"/>
    <w:rsid w:val="000D7C34"/>
    <w:rsid w:val="000E4023"/>
    <w:rsid w:val="0012179E"/>
    <w:rsid w:val="001821A7"/>
    <w:rsid w:val="001C1A37"/>
    <w:rsid w:val="001C6F63"/>
    <w:rsid w:val="002177AD"/>
    <w:rsid w:val="002D3DB8"/>
    <w:rsid w:val="0031516A"/>
    <w:rsid w:val="00372D3A"/>
    <w:rsid w:val="003B372D"/>
    <w:rsid w:val="00437EE6"/>
    <w:rsid w:val="00445E51"/>
    <w:rsid w:val="004E4217"/>
    <w:rsid w:val="004E4C52"/>
    <w:rsid w:val="005545FD"/>
    <w:rsid w:val="005848DE"/>
    <w:rsid w:val="005B3EBD"/>
    <w:rsid w:val="005D20E6"/>
    <w:rsid w:val="005D2755"/>
    <w:rsid w:val="00671736"/>
    <w:rsid w:val="0067182F"/>
    <w:rsid w:val="0068489D"/>
    <w:rsid w:val="006A0C8B"/>
    <w:rsid w:val="007F0087"/>
    <w:rsid w:val="0080416F"/>
    <w:rsid w:val="008C3355"/>
    <w:rsid w:val="009B3A53"/>
    <w:rsid w:val="009E760F"/>
    <w:rsid w:val="00A36719"/>
    <w:rsid w:val="00A3696E"/>
    <w:rsid w:val="00A56289"/>
    <w:rsid w:val="00AA75FF"/>
    <w:rsid w:val="00AD567E"/>
    <w:rsid w:val="00AE6227"/>
    <w:rsid w:val="00B75CF4"/>
    <w:rsid w:val="00C062CF"/>
    <w:rsid w:val="00C1348D"/>
    <w:rsid w:val="00CC0F0F"/>
    <w:rsid w:val="00D34506"/>
    <w:rsid w:val="00D4220A"/>
    <w:rsid w:val="00D72DDD"/>
    <w:rsid w:val="00F334D1"/>
    <w:rsid w:val="00F44D5C"/>
    <w:rsid w:val="00FF2AFE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26"/>
    <w:rPr>
      <w:vertAlign w:val="superscri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334</Words>
  <Characters>1904</Characters>
  <Application>Microsoft Word 12.0.0</Application>
  <DocSecurity>0</DocSecurity>
  <Lines>15</Lines>
  <Paragraphs>3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Joseph</dc:creator>
  <cp:keywords/>
  <cp:lastModifiedBy>Rowena Joseph</cp:lastModifiedBy>
  <cp:revision>33</cp:revision>
  <dcterms:created xsi:type="dcterms:W3CDTF">2020-12-23T10:51:00Z</dcterms:created>
  <dcterms:modified xsi:type="dcterms:W3CDTF">2021-01-28T21:42:00Z</dcterms:modified>
</cp:coreProperties>
</file>