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A21FCB" w:rsidRDefault="00A21FCB">
      <w:pPr>
        <w:rPr>
          <w:rFonts w:ascii="Arial" w:hAnsi="Arial" w:cs="Arial"/>
          <w:sz w:val="28"/>
          <w:lang w:val="en-US"/>
        </w:rPr>
      </w:pPr>
      <w:r w:rsidRPr="00A21FCB">
        <w:rPr>
          <w:rFonts w:ascii="Arial" w:hAnsi="Arial" w:cs="Arial"/>
          <w:sz w:val="28"/>
          <w:lang w:val="en-US"/>
        </w:rPr>
        <w:t>H-CAT Validity Manuscript – Author Contributions</w:t>
      </w:r>
    </w:p>
    <w:p w:rsidR="00A21FCB" w:rsidRPr="00A21FCB" w:rsidRDefault="00A21FCB">
      <w:pPr>
        <w:rPr>
          <w:rFonts w:ascii="Arial" w:hAnsi="Arial" w:cs="Arial"/>
          <w:lang w:val="en-US"/>
        </w:rPr>
      </w:pPr>
    </w:p>
    <w:p w:rsidR="00A21FCB" w:rsidRPr="00A21FCB" w:rsidRDefault="00A21FCB">
      <w:p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Lizette Swanepoel (first author)</w:t>
      </w:r>
    </w:p>
    <w:p w:rsidR="00A21FCB" w:rsidRPr="00A21FCB" w:rsidRDefault="00A21FCB" w:rsidP="00A21FC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Research (lit review, data capturing, cross-checking of data, data analyses) and writing of manuscript</w:t>
      </w:r>
    </w:p>
    <w:p w:rsidR="00A21FCB" w:rsidRPr="00A21FCB" w:rsidRDefault="00A21FCB" w:rsidP="00A21FC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Editing and preparing manuscript for submission</w:t>
      </w:r>
    </w:p>
    <w:p w:rsidR="00A21FCB" w:rsidRPr="00A21FCB" w:rsidRDefault="00A21FCB" w:rsidP="00A21FCB">
      <w:pPr>
        <w:rPr>
          <w:rFonts w:ascii="Arial" w:hAnsi="Arial" w:cs="Arial"/>
          <w:lang w:val="en-US"/>
        </w:rPr>
      </w:pPr>
    </w:p>
    <w:p w:rsidR="00A21FCB" w:rsidRPr="00A21FCB" w:rsidRDefault="00A21FCB" w:rsidP="00A21FCB">
      <w:p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Yolanda Grobler (second author)</w:t>
      </w:r>
    </w:p>
    <w:p w:rsidR="00A21FCB" w:rsidRPr="00A21FCB" w:rsidRDefault="00A21FCB" w:rsidP="00A21FC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Providing data from clinical files (data capturing)</w:t>
      </w:r>
    </w:p>
    <w:p w:rsidR="00A21FCB" w:rsidRPr="00A21FCB" w:rsidRDefault="00A21FCB" w:rsidP="00A21FC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Writing of manuscript</w:t>
      </w:r>
    </w:p>
    <w:p w:rsidR="00A21FCB" w:rsidRPr="00A21FCB" w:rsidRDefault="00A21FCB" w:rsidP="00A21FCB">
      <w:pPr>
        <w:rPr>
          <w:rFonts w:ascii="Arial" w:hAnsi="Arial" w:cs="Arial"/>
          <w:lang w:val="en-US"/>
        </w:rPr>
      </w:pPr>
    </w:p>
    <w:p w:rsidR="00A21FCB" w:rsidRPr="00A21FCB" w:rsidRDefault="00A21FCB" w:rsidP="00A21FCB">
      <w:p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Susan de Klerk</w:t>
      </w:r>
      <w:r>
        <w:rPr>
          <w:rFonts w:ascii="Arial" w:hAnsi="Arial" w:cs="Arial"/>
          <w:lang w:val="en-US"/>
        </w:rPr>
        <w:t xml:space="preserve"> (third author)</w:t>
      </w:r>
      <w:bookmarkStart w:id="0" w:name="_GoBack"/>
      <w:bookmarkEnd w:id="0"/>
    </w:p>
    <w:p w:rsidR="00A21FCB" w:rsidRPr="00A21FCB" w:rsidRDefault="00A21FCB" w:rsidP="00D348A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A21FCB">
        <w:rPr>
          <w:rFonts w:ascii="Arial" w:hAnsi="Arial" w:cs="Arial"/>
          <w:lang w:val="en-US"/>
        </w:rPr>
        <w:t>Research (lit review and data analyses) and writing of manuscript</w:t>
      </w:r>
    </w:p>
    <w:sectPr w:rsidR="00A21FCB" w:rsidRPr="00A21FCB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D53"/>
    <w:multiLevelType w:val="hybridMultilevel"/>
    <w:tmpl w:val="BDC026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6FD"/>
    <w:multiLevelType w:val="hybridMultilevel"/>
    <w:tmpl w:val="1DDCE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A99"/>
    <w:multiLevelType w:val="hybridMultilevel"/>
    <w:tmpl w:val="DDA83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CB"/>
    <w:rsid w:val="00A21FCB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5684"/>
  <w15:chartTrackingRefBased/>
  <w15:docId w15:val="{2DEDE915-9EEE-4194-8FE6-238E315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Company>Stellenbosch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Swanepoel, Lizette &lt;lizswan@sun.ac.za&gt;</dc:creator>
  <cp:keywords/>
  <dc:description/>
  <cp:lastModifiedBy>Swanepoel, Lizette &lt;lizswan@sun.ac.za&gt;</cp:lastModifiedBy>
  <cp:revision>1</cp:revision>
  <dcterms:created xsi:type="dcterms:W3CDTF">2019-05-27T14:22:00Z</dcterms:created>
  <dcterms:modified xsi:type="dcterms:W3CDTF">2019-05-27T14:43:00Z</dcterms:modified>
</cp:coreProperties>
</file>