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2A" w:rsidRPr="00E1782C" w:rsidRDefault="00E1782C" w:rsidP="00E1782C">
      <w:pPr>
        <w:spacing w:line="360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E1782C">
        <w:rPr>
          <w:rFonts w:ascii="Arial Unicode MS" w:eastAsia="Arial Unicode MS" w:hAnsi="Arial Unicode MS" w:cs="Arial Unicode MS"/>
          <w:b/>
          <w:u w:val="single"/>
        </w:rPr>
        <w:t>Occupational therapy students’ experiences and perceptions of culture during fieldwork education</w:t>
      </w:r>
    </w:p>
    <w:p w:rsidR="00E1782C" w:rsidRDefault="00E1782C" w:rsidP="00E1782C">
      <w:pPr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Reviewer Suggestions:</w:t>
      </w:r>
    </w:p>
    <w:p w:rsidR="00E1782C" w:rsidRDefault="00E1782C" w:rsidP="00E1782C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Thuli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Mthembu</w:t>
      </w:r>
      <w:proofErr w:type="spellEnd"/>
    </w:p>
    <w:p w:rsid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Lecturer, Occupational Therapy Department, University of the Western Cape.</w:t>
      </w:r>
      <w:proofErr w:type="gramEnd"/>
    </w:p>
    <w:p w:rsid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hyperlink r:id="rId6" w:history="1">
        <w:r w:rsidRPr="00A237B0">
          <w:rPr>
            <w:rStyle w:val="Hyperlink"/>
            <w:rFonts w:ascii="Arial Unicode MS" w:eastAsia="Arial Unicode MS" w:hAnsi="Arial Unicode MS" w:cs="Arial Unicode MS"/>
          </w:rPr>
          <w:t>tmthembu@uwc.ac.za</w:t>
        </w:r>
      </w:hyperlink>
    </w:p>
    <w:p w:rsid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021 959 3151</w:t>
      </w:r>
    </w:p>
    <w:p w:rsidR="00E1782C" w:rsidRDefault="00E1782C" w:rsidP="00E1782C">
      <w:pPr>
        <w:pStyle w:val="ListParagraph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Juanita Bester</w:t>
      </w:r>
    </w:p>
    <w:p w:rsid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Lecturer, Occupational Therapy Department, Stellenbosch University</w:t>
      </w:r>
    </w:p>
    <w:p w:rsid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hyperlink r:id="rId7" w:history="1">
        <w:r w:rsidRPr="00A237B0">
          <w:rPr>
            <w:rStyle w:val="Hyperlink"/>
            <w:rFonts w:ascii="Arial Unicode MS" w:eastAsia="Arial Unicode MS" w:hAnsi="Arial Unicode MS" w:cs="Arial Unicode MS"/>
          </w:rPr>
          <w:t>jbes@sun.ac.za</w:t>
        </w:r>
      </w:hyperlink>
    </w:p>
    <w:p w:rsidR="00E1782C" w:rsidRPr="00E1782C" w:rsidRDefault="00E1782C" w:rsidP="00E1782C">
      <w:pPr>
        <w:pStyle w:val="ListParagraph"/>
        <w:spacing w:line="36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021 938 9306</w:t>
      </w:r>
      <w:bookmarkStart w:id="0" w:name="_GoBack"/>
      <w:bookmarkEnd w:id="0"/>
    </w:p>
    <w:sectPr w:rsidR="00E1782C" w:rsidRPr="00E1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4C5"/>
    <w:multiLevelType w:val="hybridMultilevel"/>
    <w:tmpl w:val="7338CA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2C"/>
    <w:rsid w:val="00E1782C"/>
    <w:rsid w:val="00E975B2"/>
    <w:rsid w:val="00E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bes@su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thembu@uwc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Nyx V</dc:creator>
  <cp:lastModifiedBy>Nyx V</cp:lastModifiedBy>
  <cp:revision>1</cp:revision>
  <dcterms:created xsi:type="dcterms:W3CDTF">2017-02-22T15:10:00Z</dcterms:created>
  <dcterms:modified xsi:type="dcterms:W3CDTF">2017-02-22T15:15:00Z</dcterms:modified>
</cp:coreProperties>
</file>