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6E7" w:rsidRPr="00E6209D" w:rsidRDefault="00E6209D">
      <w:pPr>
        <w:rPr>
          <w:b/>
          <w:lang w:val="en-US"/>
        </w:rPr>
      </w:pPr>
      <w:r w:rsidRPr="00E6209D">
        <w:rPr>
          <w:b/>
          <w:lang w:val="en-US"/>
        </w:rPr>
        <w:t>MULTIPLE CHOICE QUESTION</w:t>
      </w:r>
      <w:r>
        <w:rPr>
          <w:b/>
          <w:lang w:val="en-US"/>
        </w:rPr>
        <w:t>S</w:t>
      </w:r>
      <w:bookmarkStart w:id="0" w:name="_GoBack"/>
      <w:bookmarkEnd w:id="0"/>
    </w:p>
    <w:p w:rsidR="00937F26" w:rsidRPr="00937F26" w:rsidRDefault="00937F26" w:rsidP="00937F26">
      <w:pPr>
        <w:pStyle w:val="ListParagraph"/>
        <w:numPr>
          <w:ilvl w:val="0"/>
          <w:numId w:val="2"/>
        </w:numPr>
        <w:ind w:left="284" w:hanging="284"/>
        <w:rPr>
          <w:lang w:val="en-US"/>
        </w:rPr>
      </w:pPr>
      <w:r w:rsidRPr="00937F26">
        <w:rPr>
          <w:lang w:val="en-US"/>
        </w:rPr>
        <w:t xml:space="preserve">What benefits could occupational therapy graduates commitment to social accountability bring to the health system </w:t>
      </w:r>
    </w:p>
    <w:p w:rsidR="00937F26" w:rsidRDefault="00937F26" w:rsidP="00937F26">
      <w:pPr>
        <w:pStyle w:val="ListParagraph"/>
        <w:numPr>
          <w:ilvl w:val="0"/>
          <w:numId w:val="1"/>
        </w:numPr>
        <w:rPr>
          <w:lang w:val="en-US"/>
        </w:rPr>
      </w:pPr>
      <w:r w:rsidRPr="00937F26">
        <w:rPr>
          <w:lang w:val="en-US"/>
        </w:rPr>
        <w:t xml:space="preserve">improve access to quality health services, </w:t>
      </w:r>
    </w:p>
    <w:p w:rsidR="00937F26" w:rsidRDefault="00937F26" w:rsidP="00937F26">
      <w:pPr>
        <w:pStyle w:val="ListParagraph"/>
        <w:numPr>
          <w:ilvl w:val="0"/>
          <w:numId w:val="1"/>
        </w:numPr>
        <w:rPr>
          <w:lang w:val="en-US"/>
        </w:rPr>
      </w:pPr>
      <w:r w:rsidRPr="00937F26">
        <w:rPr>
          <w:lang w:val="en-US"/>
        </w:rPr>
        <w:t xml:space="preserve">preventive </w:t>
      </w:r>
      <w:r>
        <w:rPr>
          <w:lang w:val="en-US"/>
        </w:rPr>
        <w:t xml:space="preserve">services </w:t>
      </w:r>
    </w:p>
    <w:p w:rsidR="00937F26" w:rsidRDefault="00937F26" w:rsidP="00937F26">
      <w:pPr>
        <w:pStyle w:val="ListParagraph"/>
        <w:numPr>
          <w:ilvl w:val="0"/>
          <w:numId w:val="1"/>
        </w:numPr>
        <w:rPr>
          <w:lang w:val="en-US"/>
        </w:rPr>
      </w:pPr>
      <w:r w:rsidRPr="00937F26">
        <w:rPr>
          <w:lang w:val="en-US"/>
        </w:rPr>
        <w:t>curative</w:t>
      </w:r>
      <w:r>
        <w:rPr>
          <w:lang w:val="en-US"/>
        </w:rPr>
        <w:t xml:space="preserve"> services </w:t>
      </w:r>
    </w:p>
    <w:p w:rsidR="00937F26" w:rsidRDefault="00937F26" w:rsidP="00937F2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all of the above </w:t>
      </w:r>
    </w:p>
    <w:p w:rsidR="00937F26" w:rsidRDefault="00937F26" w:rsidP="00937F26">
      <w:pPr>
        <w:pStyle w:val="ListParagraph"/>
        <w:rPr>
          <w:lang w:val="en-US"/>
        </w:rPr>
      </w:pPr>
    </w:p>
    <w:p w:rsidR="00937F26" w:rsidRDefault="00937F26" w:rsidP="00937F26">
      <w:pPr>
        <w:pStyle w:val="ListParagraph"/>
        <w:numPr>
          <w:ilvl w:val="0"/>
          <w:numId w:val="2"/>
        </w:numPr>
        <w:ind w:left="284" w:hanging="284"/>
        <w:rPr>
          <w:lang w:val="en-US"/>
        </w:rPr>
      </w:pPr>
      <w:r>
        <w:rPr>
          <w:lang w:val="en-US"/>
        </w:rPr>
        <w:t xml:space="preserve">What approach have the government used to re-engineer the health system </w:t>
      </w:r>
    </w:p>
    <w:p w:rsidR="00937F26" w:rsidRDefault="00937F26" w:rsidP="00937F26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Social disability model </w:t>
      </w:r>
    </w:p>
    <w:p w:rsidR="00937F26" w:rsidRDefault="00937F26" w:rsidP="00937F26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Primary health care </w:t>
      </w:r>
    </w:p>
    <w:p w:rsidR="00937F26" w:rsidRDefault="00937F26" w:rsidP="00937F26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Medical model </w:t>
      </w:r>
    </w:p>
    <w:p w:rsidR="00937F26" w:rsidRDefault="00937F26" w:rsidP="00937F26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None of the above </w:t>
      </w:r>
    </w:p>
    <w:p w:rsidR="005828D9" w:rsidRDefault="005828D9" w:rsidP="005828D9">
      <w:pPr>
        <w:pStyle w:val="ListParagraph"/>
        <w:ind w:left="1004"/>
        <w:rPr>
          <w:lang w:val="en-US"/>
        </w:rPr>
      </w:pPr>
    </w:p>
    <w:p w:rsidR="00937F26" w:rsidRDefault="00937F26" w:rsidP="005828D9">
      <w:pPr>
        <w:pStyle w:val="ListParagraph"/>
        <w:numPr>
          <w:ilvl w:val="0"/>
          <w:numId w:val="2"/>
        </w:numPr>
        <w:ind w:left="284" w:hanging="284"/>
        <w:rPr>
          <w:lang w:val="en-US"/>
        </w:rPr>
      </w:pPr>
      <w:r>
        <w:rPr>
          <w:lang w:val="en-US"/>
        </w:rPr>
        <w:t>This paper describes</w:t>
      </w:r>
      <w:r w:rsidR="005828D9">
        <w:rPr>
          <w:lang w:val="en-US"/>
        </w:rPr>
        <w:t xml:space="preserve"> </w:t>
      </w:r>
    </w:p>
    <w:p w:rsidR="005828D9" w:rsidRDefault="005828D9" w:rsidP="005828D9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a study that explores occupational therapy students perceptions of their undergraduate studies </w:t>
      </w:r>
    </w:p>
    <w:p w:rsidR="005828D9" w:rsidRDefault="005828D9" w:rsidP="005828D9">
      <w:pPr>
        <w:pStyle w:val="ListParagraph"/>
        <w:numPr>
          <w:ilvl w:val="0"/>
          <w:numId w:val="4"/>
        </w:numPr>
        <w:rPr>
          <w:lang w:val="en-US"/>
        </w:rPr>
      </w:pPr>
      <w:proofErr w:type="gramStart"/>
      <w:r w:rsidRPr="005828D9">
        <w:rPr>
          <w:lang w:val="en-US"/>
        </w:rPr>
        <w:t>a</w:t>
      </w:r>
      <w:proofErr w:type="gramEnd"/>
      <w:r w:rsidRPr="005828D9">
        <w:rPr>
          <w:lang w:val="en-US"/>
        </w:rPr>
        <w:t xml:space="preserve"> study that explored the occupational therapy (OT) graduates’ experiences of working within a primary healthcare approach within a rural and peri-urban settings during community service.</w:t>
      </w:r>
    </w:p>
    <w:p w:rsidR="005828D9" w:rsidRDefault="005828D9" w:rsidP="005828D9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A study that investigated whether occupational therapy graduates could cope with clinical practice </w:t>
      </w:r>
    </w:p>
    <w:p w:rsidR="005828D9" w:rsidRDefault="005828D9" w:rsidP="005828D9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a and b</w:t>
      </w:r>
    </w:p>
    <w:p w:rsidR="005828D9" w:rsidRDefault="005828D9" w:rsidP="005828D9">
      <w:pPr>
        <w:pStyle w:val="ListParagraph"/>
        <w:ind w:left="0"/>
        <w:rPr>
          <w:lang w:val="en-US"/>
        </w:rPr>
      </w:pPr>
    </w:p>
    <w:p w:rsidR="005828D9" w:rsidRDefault="005828D9" w:rsidP="005828D9">
      <w:pPr>
        <w:pStyle w:val="ListParagraph"/>
        <w:numPr>
          <w:ilvl w:val="0"/>
          <w:numId w:val="2"/>
        </w:numPr>
        <w:ind w:left="284" w:hanging="284"/>
        <w:rPr>
          <w:lang w:val="en-US"/>
        </w:rPr>
      </w:pPr>
      <w:r>
        <w:rPr>
          <w:lang w:val="en-US"/>
        </w:rPr>
        <w:t>The sample included graduates from which cohorts</w:t>
      </w:r>
    </w:p>
    <w:p w:rsidR="005828D9" w:rsidRDefault="005828D9" w:rsidP="005828D9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2012, 2013, 2014</w:t>
      </w:r>
    </w:p>
    <w:p w:rsidR="005828D9" w:rsidRDefault="005828D9" w:rsidP="005828D9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2013, 2014, 2015</w:t>
      </w:r>
    </w:p>
    <w:p w:rsidR="005828D9" w:rsidRDefault="005828D9" w:rsidP="005828D9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2010, 2011, 2012, 2013</w:t>
      </w:r>
    </w:p>
    <w:p w:rsidR="005828D9" w:rsidRDefault="005828D9" w:rsidP="005828D9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2011, 2012, 2013, 2014</w:t>
      </w:r>
    </w:p>
    <w:p w:rsidR="005828D9" w:rsidRPr="005828D9" w:rsidRDefault="005828D9" w:rsidP="005828D9">
      <w:pPr>
        <w:rPr>
          <w:lang w:val="en-US"/>
        </w:rPr>
      </w:pPr>
    </w:p>
    <w:p w:rsidR="005828D9" w:rsidRDefault="00EC121E" w:rsidP="005828D9">
      <w:pPr>
        <w:pStyle w:val="ListParagraph"/>
        <w:numPr>
          <w:ilvl w:val="0"/>
          <w:numId w:val="2"/>
        </w:numPr>
        <w:ind w:left="284" w:hanging="284"/>
        <w:rPr>
          <w:lang w:val="en-US"/>
        </w:rPr>
      </w:pPr>
      <w:r>
        <w:rPr>
          <w:lang w:val="en-US"/>
        </w:rPr>
        <w:t xml:space="preserve">How many themes were </w:t>
      </w:r>
      <w:proofErr w:type="spellStart"/>
      <w:r>
        <w:rPr>
          <w:lang w:val="en-US"/>
        </w:rPr>
        <w:t>ther</w:t>
      </w:r>
      <w:proofErr w:type="spellEnd"/>
      <w:r w:rsidR="005828D9">
        <w:rPr>
          <w:lang w:val="en-US"/>
        </w:rPr>
        <w:t xml:space="preserve"> themes included </w:t>
      </w:r>
    </w:p>
    <w:p w:rsidR="005828D9" w:rsidRDefault="005828D9" w:rsidP="005828D9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The strengths of the programme and the graduates </w:t>
      </w:r>
    </w:p>
    <w:p w:rsidR="00327693" w:rsidRPr="00327693" w:rsidRDefault="00327693" w:rsidP="00327693">
      <w:pPr>
        <w:pStyle w:val="ListParagraph"/>
        <w:numPr>
          <w:ilvl w:val="0"/>
          <w:numId w:val="6"/>
        </w:numPr>
        <w:rPr>
          <w:lang w:val="en-US"/>
        </w:rPr>
      </w:pPr>
      <w:r w:rsidRPr="00327693">
        <w:rPr>
          <w:lang w:val="en-US"/>
        </w:rPr>
        <w:t>The negative aspects of working for the public sector</w:t>
      </w:r>
    </w:p>
    <w:p w:rsidR="005828D9" w:rsidRDefault="005828D9" w:rsidP="005828D9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The challenges </w:t>
      </w:r>
      <w:r w:rsidR="00327693">
        <w:rPr>
          <w:lang w:val="en-US"/>
        </w:rPr>
        <w:t>( conte</w:t>
      </w:r>
      <w:r w:rsidR="00EC121E">
        <w:rPr>
          <w:lang w:val="en-US"/>
        </w:rPr>
        <w:t xml:space="preserve">xt of practice, communication and </w:t>
      </w:r>
      <w:r w:rsidR="00327693">
        <w:rPr>
          <w:lang w:val="en-US"/>
        </w:rPr>
        <w:t>change management</w:t>
      </w:r>
      <w:r w:rsidR="00EC121E">
        <w:rPr>
          <w:lang w:val="en-US"/>
        </w:rPr>
        <w:t xml:space="preserve">, cultural competence, curriculum change </w:t>
      </w:r>
      <w:r w:rsidR="00327693">
        <w:rPr>
          <w:lang w:val="en-US"/>
        </w:rPr>
        <w:t>)</w:t>
      </w:r>
    </w:p>
    <w:p w:rsidR="00327693" w:rsidRDefault="00327693" w:rsidP="005828D9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a and b</w:t>
      </w:r>
    </w:p>
    <w:p w:rsidR="00327693" w:rsidRDefault="00327693" w:rsidP="005828D9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b and c</w:t>
      </w:r>
    </w:p>
    <w:p w:rsidR="00EC121E" w:rsidRDefault="00327693" w:rsidP="00EC121E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a and c</w:t>
      </w:r>
    </w:p>
    <w:p w:rsidR="00EC121E" w:rsidRPr="00EC121E" w:rsidRDefault="00EC121E" w:rsidP="00EC121E">
      <w:pPr>
        <w:rPr>
          <w:lang w:val="en-US"/>
        </w:rPr>
      </w:pPr>
    </w:p>
    <w:p w:rsidR="00EC121E" w:rsidRDefault="00EC121E" w:rsidP="00EC121E">
      <w:pPr>
        <w:pStyle w:val="ListParagraph"/>
        <w:numPr>
          <w:ilvl w:val="0"/>
          <w:numId w:val="2"/>
        </w:numPr>
        <w:rPr>
          <w:lang w:val="en-US"/>
        </w:rPr>
      </w:pPr>
      <w:r w:rsidRPr="00EC121E">
        <w:rPr>
          <w:lang w:val="en-US"/>
        </w:rPr>
        <w:t>“the administrative aspect we were not fully prepared we needed to know more things about ordering equipment and setting up departments”  (Semi structured interview, Kelly)</w:t>
      </w:r>
    </w:p>
    <w:p w:rsidR="00EC121E" w:rsidRDefault="00EC121E" w:rsidP="00EC121E">
      <w:pPr>
        <w:pStyle w:val="ListParagraph"/>
        <w:ind w:left="360"/>
        <w:rPr>
          <w:lang w:val="en-US"/>
        </w:rPr>
      </w:pPr>
      <w:r>
        <w:rPr>
          <w:lang w:val="en-US"/>
        </w:rPr>
        <w:t>W</w:t>
      </w:r>
      <w:r w:rsidR="0057687A">
        <w:rPr>
          <w:lang w:val="en-US"/>
        </w:rPr>
        <w:t xml:space="preserve">hich theme </w:t>
      </w:r>
      <w:r>
        <w:rPr>
          <w:lang w:val="en-US"/>
        </w:rPr>
        <w:t xml:space="preserve">does the quote come from?  </w:t>
      </w:r>
    </w:p>
    <w:p w:rsidR="0057687A" w:rsidRDefault="0057687A" w:rsidP="00EC121E">
      <w:pPr>
        <w:pStyle w:val="ListParagraph"/>
        <w:ind w:left="360"/>
        <w:rPr>
          <w:lang w:val="en-US"/>
        </w:rPr>
      </w:pPr>
    </w:p>
    <w:p w:rsidR="00EC121E" w:rsidRDefault="00EC121E" w:rsidP="00EC121E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context of practice</w:t>
      </w:r>
    </w:p>
    <w:p w:rsidR="00EC121E" w:rsidRDefault="00EC121E" w:rsidP="00EC121E">
      <w:pPr>
        <w:pStyle w:val="ListParagraph"/>
        <w:numPr>
          <w:ilvl w:val="0"/>
          <w:numId w:val="9"/>
        </w:numPr>
        <w:rPr>
          <w:lang w:val="en-US"/>
        </w:rPr>
      </w:pPr>
      <w:r w:rsidRPr="00EC121E">
        <w:rPr>
          <w:lang w:val="en-US"/>
        </w:rPr>
        <w:t>commu</w:t>
      </w:r>
      <w:r>
        <w:rPr>
          <w:lang w:val="en-US"/>
        </w:rPr>
        <w:t>nication and change management</w:t>
      </w:r>
    </w:p>
    <w:p w:rsidR="00EC121E" w:rsidRDefault="00EC121E" w:rsidP="00EC121E">
      <w:pPr>
        <w:pStyle w:val="ListParagraph"/>
        <w:numPr>
          <w:ilvl w:val="0"/>
          <w:numId w:val="9"/>
        </w:numPr>
        <w:rPr>
          <w:lang w:val="en-US"/>
        </w:rPr>
      </w:pPr>
      <w:r w:rsidRPr="00EC121E">
        <w:rPr>
          <w:lang w:val="en-US"/>
        </w:rPr>
        <w:lastRenderedPageBreak/>
        <w:t>cultural compe</w:t>
      </w:r>
      <w:r>
        <w:rPr>
          <w:lang w:val="en-US"/>
        </w:rPr>
        <w:t>tence</w:t>
      </w:r>
    </w:p>
    <w:p w:rsidR="00EC121E" w:rsidRPr="00EC121E" w:rsidRDefault="00EC121E" w:rsidP="00EC121E">
      <w:pPr>
        <w:pStyle w:val="ListParagraph"/>
        <w:numPr>
          <w:ilvl w:val="0"/>
          <w:numId w:val="9"/>
        </w:numPr>
        <w:rPr>
          <w:lang w:val="en-US"/>
        </w:rPr>
      </w:pPr>
      <w:r w:rsidRPr="00EC121E">
        <w:rPr>
          <w:lang w:val="en-US"/>
        </w:rPr>
        <w:t>curriculum change</w:t>
      </w:r>
    </w:p>
    <w:p w:rsidR="00EC121E" w:rsidRPr="00EC121E" w:rsidRDefault="00EC121E" w:rsidP="00EC121E">
      <w:pPr>
        <w:rPr>
          <w:lang w:val="en-US"/>
        </w:rPr>
      </w:pPr>
    </w:p>
    <w:p w:rsidR="00327693" w:rsidRDefault="00EC121E" w:rsidP="00EC121E">
      <w:pPr>
        <w:pStyle w:val="ListParagraph"/>
        <w:numPr>
          <w:ilvl w:val="0"/>
          <w:numId w:val="2"/>
        </w:numPr>
        <w:ind w:left="284" w:hanging="284"/>
        <w:rPr>
          <w:lang w:val="en-US"/>
        </w:rPr>
      </w:pPr>
      <w:r>
        <w:rPr>
          <w:lang w:val="en-US"/>
        </w:rPr>
        <w:t>“</w:t>
      </w:r>
      <w:r w:rsidRPr="00EC121E">
        <w:rPr>
          <w:lang w:val="en-US"/>
        </w:rPr>
        <w:t>how to talk to and how to approach people that are also…because you are young, which in the community was also a bit of difference I think, I mean I was 22 on comm. service, so at 22 I was an outsider, there was a lot of factors…</w:t>
      </w:r>
      <w:r>
        <w:rPr>
          <w:lang w:val="en-US"/>
        </w:rPr>
        <w:t>”</w:t>
      </w:r>
      <w:r w:rsidRPr="00EC121E">
        <w:rPr>
          <w:lang w:val="en-US"/>
        </w:rPr>
        <w:t>( Semi structured interview, Gillian)</w:t>
      </w:r>
      <w:r>
        <w:rPr>
          <w:lang w:val="en-US"/>
        </w:rPr>
        <w:t xml:space="preserve">  </w:t>
      </w:r>
    </w:p>
    <w:p w:rsidR="00EC121E" w:rsidRDefault="0057687A" w:rsidP="00EC121E">
      <w:pPr>
        <w:pStyle w:val="ListParagraph"/>
        <w:ind w:left="284"/>
        <w:rPr>
          <w:lang w:val="en-US"/>
        </w:rPr>
      </w:pPr>
      <w:r>
        <w:rPr>
          <w:lang w:val="en-US"/>
        </w:rPr>
        <w:t>Which</w:t>
      </w:r>
      <w:r w:rsidR="00EC121E">
        <w:rPr>
          <w:lang w:val="en-US"/>
        </w:rPr>
        <w:t xml:space="preserve"> theme does this quote come from</w:t>
      </w:r>
      <w:r>
        <w:rPr>
          <w:lang w:val="en-US"/>
        </w:rPr>
        <w:t>?</w:t>
      </w:r>
    </w:p>
    <w:p w:rsidR="0057687A" w:rsidRDefault="0057687A" w:rsidP="00EC121E">
      <w:pPr>
        <w:pStyle w:val="ListParagraph"/>
        <w:ind w:left="284"/>
        <w:rPr>
          <w:lang w:val="en-US"/>
        </w:rPr>
      </w:pPr>
    </w:p>
    <w:p w:rsidR="00EC121E" w:rsidRDefault="00EC121E" w:rsidP="00EC121E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Context of practice </w:t>
      </w:r>
    </w:p>
    <w:p w:rsidR="00EC121E" w:rsidRDefault="00EC121E" w:rsidP="00EC121E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Communication and change management </w:t>
      </w:r>
    </w:p>
    <w:p w:rsidR="00DF595B" w:rsidRDefault="00DF595B" w:rsidP="00EC121E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Cultural competence </w:t>
      </w:r>
    </w:p>
    <w:p w:rsidR="00DF595B" w:rsidRDefault="00DF595B" w:rsidP="00EC121E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Curriculum change </w:t>
      </w:r>
    </w:p>
    <w:p w:rsidR="0057687A" w:rsidRDefault="0057687A" w:rsidP="0057687A">
      <w:pPr>
        <w:pStyle w:val="ListParagraph"/>
        <w:ind w:left="644"/>
        <w:rPr>
          <w:lang w:val="en-US"/>
        </w:rPr>
      </w:pPr>
    </w:p>
    <w:p w:rsidR="0057687A" w:rsidRDefault="0057687A" w:rsidP="0057687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Findings reported that the graduates felt prepared for</w:t>
      </w:r>
    </w:p>
    <w:p w:rsidR="0057687A" w:rsidRDefault="0057687A" w:rsidP="0057687A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Rural practice </w:t>
      </w:r>
    </w:p>
    <w:p w:rsidR="0057687A" w:rsidRDefault="0057687A" w:rsidP="0057687A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Urban hospital based practice </w:t>
      </w:r>
    </w:p>
    <w:p w:rsidR="0057687A" w:rsidRDefault="0057687A" w:rsidP="0057687A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Primary health care </w:t>
      </w:r>
    </w:p>
    <w:p w:rsidR="0057687A" w:rsidRDefault="0057687A" w:rsidP="0057687A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Community practice </w:t>
      </w:r>
    </w:p>
    <w:p w:rsidR="0057687A" w:rsidRDefault="0057687A" w:rsidP="0057687A">
      <w:pPr>
        <w:pStyle w:val="ListParagraph"/>
        <w:rPr>
          <w:lang w:val="en-US"/>
        </w:rPr>
      </w:pPr>
    </w:p>
    <w:p w:rsidR="0057687A" w:rsidRDefault="0057687A" w:rsidP="0057687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Which aspect of the curriculum requires review </w:t>
      </w:r>
    </w:p>
    <w:p w:rsidR="0057687A" w:rsidRDefault="0057687A" w:rsidP="0057687A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Theoretical content </w:t>
      </w:r>
    </w:p>
    <w:p w:rsidR="0057687A" w:rsidRDefault="0057687A" w:rsidP="0057687A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Service learning rotation </w:t>
      </w:r>
    </w:p>
    <w:p w:rsidR="0057687A" w:rsidRDefault="0057687A" w:rsidP="0057687A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Introduce new content  ( change management , communication in second language </w:t>
      </w:r>
      <w:proofErr w:type="spellStart"/>
      <w:r>
        <w:rPr>
          <w:lang w:val="en-US"/>
        </w:rPr>
        <w:t>etc</w:t>
      </w:r>
      <w:proofErr w:type="spellEnd"/>
      <w:r>
        <w:rPr>
          <w:lang w:val="en-US"/>
        </w:rPr>
        <w:t>)</w:t>
      </w:r>
    </w:p>
    <w:p w:rsidR="0057687A" w:rsidRDefault="0057687A" w:rsidP="0057687A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a and b</w:t>
      </w:r>
    </w:p>
    <w:p w:rsidR="0057687A" w:rsidRDefault="0057687A" w:rsidP="0057687A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b and c</w:t>
      </w:r>
    </w:p>
    <w:p w:rsidR="0057687A" w:rsidRDefault="0057687A" w:rsidP="0057687A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a and c</w:t>
      </w:r>
    </w:p>
    <w:p w:rsidR="0057687A" w:rsidRDefault="0057687A" w:rsidP="0057687A">
      <w:pPr>
        <w:pStyle w:val="ListParagraph"/>
        <w:rPr>
          <w:lang w:val="en-US"/>
        </w:rPr>
      </w:pPr>
    </w:p>
    <w:p w:rsidR="0057687A" w:rsidRDefault="0057687A" w:rsidP="0057687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further research was suggested with </w:t>
      </w:r>
    </w:p>
    <w:p w:rsidR="0057687A" w:rsidRDefault="0057687A" w:rsidP="0057687A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Occupational therapy educators</w:t>
      </w:r>
      <w:r w:rsidR="00F1387E">
        <w:rPr>
          <w:lang w:val="en-US"/>
        </w:rPr>
        <w:t xml:space="preserve"> perceptions of the role of OT in primary healthcare </w:t>
      </w:r>
    </w:p>
    <w:p w:rsidR="0057687A" w:rsidRDefault="0057687A" w:rsidP="00F1387E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Experienced occupational therapists</w:t>
      </w:r>
      <w:r w:rsidR="00F1387E" w:rsidRPr="00F1387E">
        <w:t xml:space="preserve"> </w:t>
      </w:r>
      <w:r w:rsidR="00F1387E" w:rsidRPr="00F1387E">
        <w:rPr>
          <w:lang w:val="en-US"/>
        </w:rPr>
        <w:t>perceptions of the role of OT in primary healthcare</w:t>
      </w:r>
    </w:p>
    <w:p w:rsidR="0057687A" w:rsidRDefault="00F1387E" w:rsidP="00F1387E">
      <w:pPr>
        <w:pStyle w:val="ListParagraph"/>
        <w:numPr>
          <w:ilvl w:val="0"/>
          <w:numId w:val="12"/>
        </w:numPr>
        <w:rPr>
          <w:lang w:val="en-US"/>
        </w:rPr>
      </w:pPr>
      <w:r w:rsidRPr="00F1387E">
        <w:rPr>
          <w:lang w:val="en-US"/>
        </w:rPr>
        <w:t>stakeholder’s perceptions of the role of OT in primary health care</w:t>
      </w:r>
    </w:p>
    <w:p w:rsidR="00F1387E" w:rsidRPr="0057687A" w:rsidRDefault="00F1387E" w:rsidP="00F1387E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All of the above </w:t>
      </w:r>
    </w:p>
    <w:p w:rsidR="00937F26" w:rsidRPr="00937F26" w:rsidRDefault="00937F26" w:rsidP="00937F26">
      <w:pPr>
        <w:pStyle w:val="ListParagraph"/>
        <w:ind w:left="0"/>
        <w:rPr>
          <w:lang w:val="en-US"/>
        </w:rPr>
      </w:pPr>
    </w:p>
    <w:sectPr w:rsidR="00937F26" w:rsidRPr="00937F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A72B1"/>
    <w:multiLevelType w:val="hybridMultilevel"/>
    <w:tmpl w:val="855C9BCE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25FD2"/>
    <w:multiLevelType w:val="hybridMultilevel"/>
    <w:tmpl w:val="E18EB37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162B2"/>
    <w:multiLevelType w:val="hybridMultilevel"/>
    <w:tmpl w:val="1DE6498C"/>
    <w:lvl w:ilvl="0" w:tplc="BDBC80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E3D0C59"/>
    <w:multiLevelType w:val="hybridMultilevel"/>
    <w:tmpl w:val="0F60407C"/>
    <w:lvl w:ilvl="0" w:tplc="3F68E1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0EF6EDD"/>
    <w:multiLevelType w:val="hybridMultilevel"/>
    <w:tmpl w:val="D4BE11FE"/>
    <w:lvl w:ilvl="0" w:tplc="B6E4E8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26D49D6"/>
    <w:multiLevelType w:val="hybridMultilevel"/>
    <w:tmpl w:val="AC5E413E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F0C76"/>
    <w:multiLevelType w:val="hybridMultilevel"/>
    <w:tmpl w:val="46BE656E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B5900"/>
    <w:multiLevelType w:val="hybridMultilevel"/>
    <w:tmpl w:val="FE5824FC"/>
    <w:lvl w:ilvl="0" w:tplc="DF86BE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EDB207C"/>
    <w:multiLevelType w:val="hybridMultilevel"/>
    <w:tmpl w:val="C8A873BE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46CB4"/>
    <w:multiLevelType w:val="hybridMultilevel"/>
    <w:tmpl w:val="9C306E2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B0B5F"/>
    <w:multiLevelType w:val="hybridMultilevel"/>
    <w:tmpl w:val="3AF8C55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47051"/>
    <w:multiLevelType w:val="hybridMultilevel"/>
    <w:tmpl w:val="5A48151C"/>
    <w:lvl w:ilvl="0" w:tplc="1C090017">
      <w:start w:val="1"/>
      <w:numFmt w:val="lowerLetter"/>
      <w:lvlText w:val="%1)"/>
      <w:lvlJc w:val="left"/>
      <w:pPr>
        <w:ind w:left="1004" w:hanging="360"/>
      </w:pPr>
    </w:lvl>
    <w:lvl w:ilvl="1" w:tplc="1C090019" w:tentative="1">
      <w:start w:val="1"/>
      <w:numFmt w:val="lowerLetter"/>
      <w:lvlText w:val="%2."/>
      <w:lvlJc w:val="left"/>
      <w:pPr>
        <w:ind w:left="1724" w:hanging="360"/>
      </w:pPr>
    </w:lvl>
    <w:lvl w:ilvl="2" w:tplc="1C09001B" w:tentative="1">
      <w:start w:val="1"/>
      <w:numFmt w:val="lowerRoman"/>
      <w:lvlText w:val="%3."/>
      <w:lvlJc w:val="right"/>
      <w:pPr>
        <w:ind w:left="2444" w:hanging="180"/>
      </w:pPr>
    </w:lvl>
    <w:lvl w:ilvl="3" w:tplc="1C09000F" w:tentative="1">
      <w:start w:val="1"/>
      <w:numFmt w:val="decimal"/>
      <w:lvlText w:val="%4."/>
      <w:lvlJc w:val="left"/>
      <w:pPr>
        <w:ind w:left="3164" w:hanging="360"/>
      </w:pPr>
    </w:lvl>
    <w:lvl w:ilvl="4" w:tplc="1C090019" w:tentative="1">
      <w:start w:val="1"/>
      <w:numFmt w:val="lowerLetter"/>
      <w:lvlText w:val="%5."/>
      <w:lvlJc w:val="left"/>
      <w:pPr>
        <w:ind w:left="3884" w:hanging="360"/>
      </w:pPr>
    </w:lvl>
    <w:lvl w:ilvl="5" w:tplc="1C09001B" w:tentative="1">
      <w:start w:val="1"/>
      <w:numFmt w:val="lowerRoman"/>
      <w:lvlText w:val="%6."/>
      <w:lvlJc w:val="right"/>
      <w:pPr>
        <w:ind w:left="4604" w:hanging="180"/>
      </w:pPr>
    </w:lvl>
    <w:lvl w:ilvl="6" w:tplc="1C09000F" w:tentative="1">
      <w:start w:val="1"/>
      <w:numFmt w:val="decimal"/>
      <w:lvlText w:val="%7."/>
      <w:lvlJc w:val="left"/>
      <w:pPr>
        <w:ind w:left="5324" w:hanging="360"/>
      </w:pPr>
    </w:lvl>
    <w:lvl w:ilvl="7" w:tplc="1C090019" w:tentative="1">
      <w:start w:val="1"/>
      <w:numFmt w:val="lowerLetter"/>
      <w:lvlText w:val="%8."/>
      <w:lvlJc w:val="left"/>
      <w:pPr>
        <w:ind w:left="6044" w:hanging="360"/>
      </w:pPr>
    </w:lvl>
    <w:lvl w:ilvl="8" w:tplc="1C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0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26"/>
    <w:rsid w:val="00327693"/>
    <w:rsid w:val="0057687A"/>
    <w:rsid w:val="005828D9"/>
    <w:rsid w:val="00937F26"/>
    <w:rsid w:val="00C656E7"/>
    <w:rsid w:val="00DF595B"/>
    <w:rsid w:val="00E6209D"/>
    <w:rsid w:val="00EC121E"/>
    <w:rsid w:val="00F1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8E625-6C44-46AB-9D9D-5E4F2D6C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5</cp:revision>
  <dcterms:created xsi:type="dcterms:W3CDTF">2016-05-06T14:24:00Z</dcterms:created>
  <dcterms:modified xsi:type="dcterms:W3CDTF">2016-05-06T16:22:00Z</dcterms:modified>
</cp:coreProperties>
</file>