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C4" w:rsidRPr="00EF1876" w:rsidRDefault="000162C4" w:rsidP="000162C4">
      <w:pPr>
        <w:spacing w:after="0" w:line="360" w:lineRule="auto"/>
        <w:jc w:val="both"/>
        <w:rPr>
          <w:rFonts w:ascii="Arial" w:eastAsia="Times New Roman" w:hAnsi="Arial" w:cs="Arial"/>
          <w:b/>
          <w:color w:val="000000"/>
        </w:rPr>
      </w:pPr>
    </w:p>
    <w:p w:rsidR="000162C4" w:rsidRPr="00EF1876" w:rsidRDefault="000162C4" w:rsidP="000162C4">
      <w:pPr>
        <w:spacing w:after="0" w:line="360" w:lineRule="auto"/>
        <w:jc w:val="both"/>
        <w:rPr>
          <w:rFonts w:ascii="Arial" w:eastAsia="Times New Roman" w:hAnsi="Arial" w:cs="Arial"/>
          <w:b/>
          <w:color w:val="000000"/>
        </w:rPr>
      </w:pPr>
      <w:r w:rsidRPr="00EF1876">
        <w:rPr>
          <w:rFonts w:ascii="Arial" w:eastAsia="Times New Roman" w:hAnsi="Arial" w:cs="Arial"/>
          <w:b/>
          <w:color w:val="000000"/>
        </w:rPr>
        <w:t xml:space="preserve">RESEARCH ARTICLE </w:t>
      </w:r>
    </w:p>
    <w:p w:rsidR="000162C4" w:rsidRPr="00EF1876" w:rsidRDefault="000162C4" w:rsidP="000162C4">
      <w:pPr>
        <w:spacing w:after="0" w:line="360" w:lineRule="auto"/>
        <w:jc w:val="both"/>
        <w:rPr>
          <w:rFonts w:ascii="Arial" w:eastAsia="Times New Roman" w:hAnsi="Arial" w:cs="Arial"/>
          <w:b/>
          <w:color w:val="000000"/>
        </w:rPr>
      </w:pPr>
    </w:p>
    <w:p w:rsidR="000162C4" w:rsidRPr="00EF1876" w:rsidRDefault="000162C4" w:rsidP="000162C4">
      <w:pPr>
        <w:spacing w:after="0" w:line="360" w:lineRule="auto"/>
        <w:jc w:val="both"/>
        <w:rPr>
          <w:rFonts w:ascii="Arial" w:eastAsia="Times New Roman" w:hAnsi="Arial" w:cs="Arial"/>
          <w:b/>
          <w:color w:val="000000"/>
          <w:u w:val="single"/>
        </w:rPr>
      </w:pPr>
      <w:r w:rsidRPr="00EF1876">
        <w:rPr>
          <w:rFonts w:ascii="Arial" w:eastAsia="Times New Roman" w:hAnsi="Arial" w:cs="Arial"/>
          <w:b/>
          <w:color w:val="000000"/>
          <w:u w:val="single"/>
        </w:rPr>
        <w:t xml:space="preserve">TITLE PAGE </w:t>
      </w:r>
    </w:p>
    <w:p w:rsidR="000162C4" w:rsidRPr="00EF1876" w:rsidRDefault="000162C4" w:rsidP="000162C4">
      <w:pPr>
        <w:spacing w:after="0" w:line="360" w:lineRule="auto"/>
        <w:jc w:val="both"/>
        <w:rPr>
          <w:rFonts w:ascii="Arial" w:eastAsia="Times New Roman" w:hAnsi="Arial" w:cs="Arial"/>
          <w:b/>
          <w:color w:val="000000"/>
        </w:rPr>
      </w:pPr>
    </w:p>
    <w:p w:rsidR="000162C4" w:rsidRPr="00EF1876" w:rsidRDefault="000162C4" w:rsidP="000162C4">
      <w:pPr>
        <w:spacing w:after="0" w:line="360" w:lineRule="auto"/>
        <w:jc w:val="both"/>
        <w:rPr>
          <w:rFonts w:ascii="Arial" w:eastAsia="Times New Roman" w:hAnsi="Arial" w:cs="Arial"/>
          <w:b/>
          <w:color w:val="000000"/>
        </w:rPr>
      </w:pPr>
      <w:r w:rsidRPr="00EF1876">
        <w:rPr>
          <w:rFonts w:ascii="Arial" w:eastAsia="Times New Roman" w:hAnsi="Arial" w:cs="Arial"/>
          <w:b/>
          <w:color w:val="000000"/>
        </w:rPr>
        <w:t xml:space="preserve">Street play for pre-teens in </w:t>
      </w:r>
      <w:proofErr w:type="spellStart"/>
      <w:r w:rsidRPr="00EF1876">
        <w:rPr>
          <w:rFonts w:ascii="Arial" w:eastAsia="Times New Roman" w:hAnsi="Arial" w:cs="Arial"/>
          <w:b/>
          <w:color w:val="000000"/>
        </w:rPr>
        <w:t>Belhar</w:t>
      </w:r>
      <w:proofErr w:type="spellEnd"/>
      <w:r w:rsidRPr="00EF1876">
        <w:rPr>
          <w:rFonts w:ascii="Arial" w:eastAsia="Times New Roman" w:hAnsi="Arial" w:cs="Arial"/>
          <w:b/>
          <w:color w:val="000000"/>
        </w:rPr>
        <w:t>, South Africa: A phenomenological study</w:t>
      </w:r>
    </w:p>
    <w:p w:rsidR="000162C4" w:rsidRPr="00EF1876" w:rsidRDefault="000162C4" w:rsidP="000162C4">
      <w:pPr>
        <w:spacing w:after="0" w:line="360" w:lineRule="auto"/>
        <w:jc w:val="both"/>
        <w:rPr>
          <w:rFonts w:ascii="Arial" w:eastAsia="Times New Roman" w:hAnsi="Arial" w:cs="Arial"/>
          <w:b/>
          <w:color w:val="000000"/>
          <w:u w:val="single"/>
        </w:rPr>
      </w:pP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b/>
          <w:color w:val="000000"/>
        </w:rPr>
        <w:t>Corresponding author</w:t>
      </w:r>
      <w:r w:rsidRPr="00EF1876">
        <w:rPr>
          <w:rFonts w:ascii="Arial" w:eastAsia="Times New Roman" w:hAnsi="Arial" w:cs="Arial"/>
          <w:color w:val="000000"/>
        </w:rPr>
        <w:t xml:space="preserve">: Amanda A </w:t>
      </w:r>
      <w:proofErr w:type="spellStart"/>
      <w:r w:rsidRPr="00EF1876">
        <w:rPr>
          <w:rFonts w:ascii="Arial" w:eastAsia="Times New Roman" w:hAnsi="Arial" w:cs="Arial"/>
          <w:color w:val="000000"/>
        </w:rPr>
        <w:t>Brackmann</w:t>
      </w:r>
      <w:proofErr w:type="spellEnd"/>
      <w:r w:rsidRPr="00EF1876">
        <w:rPr>
          <w:rStyle w:val="FootnoteReference"/>
          <w:rFonts w:ascii="Arial" w:eastAsia="Times New Roman" w:hAnsi="Arial" w:cs="Arial"/>
          <w:color w:val="000000"/>
        </w:rPr>
        <w:footnoteReference w:customMarkFollows="1" w:id="1"/>
        <w:t>⃰</w:t>
      </w:r>
    </w:p>
    <w:p w:rsidR="000162C4" w:rsidRPr="00EF1876" w:rsidRDefault="000162C4" w:rsidP="000162C4">
      <w:pPr>
        <w:spacing w:line="240" w:lineRule="auto"/>
        <w:rPr>
          <w:rFonts w:ascii="Arial" w:eastAsia="Times New Roman" w:hAnsi="Arial" w:cs="Arial"/>
          <w:color w:val="000000"/>
        </w:rPr>
      </w:pPr>
      <w:r w:rsidRPr="00EF1876">
        <w:rPr>
          <w:rFonts w:ascii="Arial" w:eastAsia="Times New Roman" w:hAnsi="Arial" w:cs="Arial"/>
          <w:color w:val="000000"/>
        </w:rPr>
        <w:t>Groote Schuur Hospital</w:t>
      </w:r>
    </w:p>
    <w:p w:rsidR="000162C4" w:rsidRPr="00EF1876" w:rsidRDefault="000162C4" w:rsidP="000162C4">
      <w:pPr>
        <w:rPr>
          <w:rFonts w:ascii="Arial" w:hAnsi="Arial" w:cs="Arial"/>
        </w:rPr>
      </w:pPr>
      <w:r w:rsidRPr="00EF1876">
        <w:rPr>
          <w:rFonts w:ascii="Arial" w:hAnsi="Arial" w:cs="Arial"/>
        </w:rPr>
        <w:t>Observatory</w:t>
      </w:r>
    </w:p>
    <w:p w:rsidR="000162C4" w:rsidRPr="00EF1876" w:rsidRDefault="000162C4" w:rsidP="000162C4">
      <w:pPr>
        <w:rPr>
          <w:rFonts w:ascii="Arial" w:hAnsi="Arial" w:cs="Arial"/>
        </w:rPr>
      </w:pPr>
      <w:r w:rsidRPr="00EF1876">
        <w:rPr>
          <w:rFonts w:ascii="Arial" w:hAnsi="Arial" w:cs="Arial"/>
        </w:rPr>
        <w:t>7935</w:t>
      </w:r>
    </w:p>
    <w:p w:rsidR="000162C4" w:rsidRPr="00EF1876" w:rsidRDefault="000162C4" w:rsidP="000162C4">
      <w:pPr>
        <w:rPr>
          <w:rFonts w:ascii="Arial" w:hAnsi="Arial" w:cs="Arial"/>
        </w:rPr>
      </w:pPr>
      <w:r w:rsidRPr="00EF1876">
        <w:rPr>
          <w:rFonts w:ascii="Arial" w:hAnsi="Arial" w:cs="Arial"/>
        </w:rPr>
        <w:t>27-21- 404 4398</w:t>
      </w:r>
    </w:p>
    <w:p w:rsidR="000162C4" w:rsidRPr="00EF1876" w:rsidRDefault="000162C4" w:rsidP="000162C4">
      <w:pPr>
        <w:rPr>
          <w:rFonts w:ascii="Arial" w:hAnsi="Arial" w:cs="Arial"/>
        </w:rPr>
      </w:pPr>
      <w:r w:rsidRPr="00EF1876">
        <w:rPr>
          <w:rFonts w:ascii="Arial" w:hAnsi="Arial" w:cs="Arial"/>
        </w:rPr>
        <w:t xml:space="preserve">E-mail: </w:t>
      </w:r>
      <w:hyperlink r:id="rId7" w:history="1">
        <w:r w:rsidRPr="00EF1876">
          <w:rPr>
            <w:rStyle w:val="Hyperlink"/>
            <w:rFonts w:ascii="Arial" w:hAnsi="Arial" w:cs="Arial"/>
          </w:rPr>
          <w:t>amandaabrackmann@gmail.com</w:t>
        </w:r>
      </w:hyperlink>
    </w:p>
    <w:p w:rsidR="000162C4" w:rsidRPr="00EF1876" w:rsidRDefault="000162C4" w:rsidP="000162C4">
      <w:pPr>
        <w:rPr>
          <w:rFonts w:ascii="Arial" w:hAnsi="Arial" w:cs="Arial"/>
        </w:rPr>
      </w:pPr>
      <w:r w:rsidRPr="00EF1876">
        <w:rPr>
          <w:rFonts w:ascii="Arial" w:hAnsi="Arial" w:cs="Arial"/>
          <w:u w:val="single"/>
        </w:rPr>
        <w:t>Biography:</w:t>
      </w:r>
      <w:r w:rsidR="00310DE8">
        <w:rPr>
          <w:rFonts w:ascii="Arial" w:hAnsi="Arial" w:cs="Arial"/>
        </w:rPr>
        <w:t xml:space="preserve"> O</w:t>
      </w:r>
      <w:r w:rsidRPr="00EF1876">
        <w:rPr>
          <w:rFonts w:ascii="Arial" w:hAnsi="Arial" w:cs="Arial"/>
        </w:rPr>
        <w:t xml:space="preserve">ccupational therapist </w:t>
      </w:r>
      <w:r w:rsidR="00310DE8">
        <w:rPr>
          <w:rFonts w:ascii="Arial" w:hAnsi="Arial" w:cs="Arial"/>
        </w:rPr>
        <w:t>(</w:t>
      </w:r>
      <w:proofErr w:type="spellStart"/>
      <w:r w:rsidR="00310DE8">
        <w:rPr>
          <w:rFonts w:ascii="Arial" w:hAnsi="Arial" w:cs="Arial"/>
        </w:rPr>
        <w:t>Bsc</w:t>
      </w:r>
      <w:proofErr w:type="spellEnd"/>
      <w:r w:rsidR="00310DE8">
        <w:rPr>
          <w:rFonts w:ascii="Arial" w:hAnsi="Arial" w:cs="Arial"/>
        </w:rPr>
        <w:t xml:space="preserve">. Occupational therapy UCT) </w:t>
      </w:r>
      <w:r w:rsidRPr="00EF1876">
        <w:rPr>
          <w:rFonts w:ascii="Arial" w:hAnsi="Arial" w:cs="Arial"/>
        </w:rPr>
        <w:t>with clinical experience in adult neurology and a growing interest in resear</w:t>
      </w:r>
      <w:r w:rsidR="00310DE8">
        <w:rPr>
          <w:rFonts w:ascii="Arial" w:hAnsi="Arial" w:cs="Arial"/>
        </w:rPr>
        <w:t xml:space="preserve">ch on childhood play in context. </w:t>
      </w:r>
    </w:p>
    <w:p w:rsidR="000162C4" w:rsidRPr="00EF1876" w:rsidRDefault="000162C4" w:rsidP="000162C4">
      <w:pPr>
        <w:rPr>
          <w:rFonts w:ascii="Arial" w:eastAsia="Times New Roman" w:hAnsi="Arial" w:cs="Arial"/>
          <w:color w:val="000000"/>
        </w:rPr>
      </w:pPr>
    </w:p>
    <w:p w:rsidR="000162C4" w:rsidRPr="00EF1876" w:rsidRDefault="000162C4" w:rsidP="000162C4">
      <w:pPr>
        <w:rPr>
          <w:rFonts w:ascii="Arial" w:hAnsi="Arial" w:cs="Arial"/>
        </w:rPr>
      </w:pPr>
      <w:proofErr w:type="spellStart"/>
      <w:r w:rsidRPr="00EF1876">
        <w:rPr>
          <w:rFonts w:ascii="Arial" w:eastAsia="Times New Roman" w:hAnsi="Arial" w:cs="Arial"/>
          <w:color w:val="000000"/>
        </w:rPr>
        <w:t>Elelwani</w:t>
      </w:r>
      <w:proofErr w:type="spellEnd"/>
      <w:r w:rsidRPr="00EF1876">
        <w:rPr>
          <w:rFonts w:ascii="Arial" w:eastAsia="Times New Roman" w:hAnsi="Arial" w:cs="Arial"/>
          <w:color w:val="000000"/>
        </w:rPr>
        <w:t xml:space="preserve"> L. </w:t>
      </w:r>
      <w:proofErr w:type="spellStart"/>
      <w:r w:rsidRPr="00EF1876">
        <w:rPr>
          <w:rFonts w:ascii="Arial" w:eastAsia="Times New Roman" w:hAnsi="Arial" w:cs="Arial"/>
          <w:color w:val="000000"/>
        </w:rPr>
        <w:t>Ramugondo</w:t>
      </w:r>
      <w:proofErr w:type="spellEnd"/>
      <w:r w:rsidRPr="00EF1876">
        <w:rPr>
          <w:rFonts w:ascii="Arial" w:eastAsia="Times New Roman" w:hAnsi="Arial" w:cs="Arial"/>
          <w:color w:val="000000"/>
        </w:rPr>
        <w:t xml:space="preserve"> </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Department of Health and Rehabilitation Sciences, University of Cape Town</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Zone F56 Old Main Building</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Groote Schuur Hospital</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Observatory</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7925</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27-21-685 6134</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E-mail: </w:t>
      </w:r>
      <w:hyperlink r:id="rId8" w:history="1">
        <w:r w:rsidRPr="00EF1876">
          <w:rPr>
            <w:rStyle w:val="Hyperlink"/>
            <w:rFonts w:ascii="Arial" w:eastAsia="Times New Roman" w:hAnsi="Arial" w:cs="Arial"/>
          </w:rPr>
          <w:t>Elelwani.Ramugondo@uct.ac.za</w:t>
        </w:r>
      </w:hyperlink>
      <w:r w:rsidRPr="00EF1876">
        <w:rPr>
          <w:rFonts w:ascii="Arial" w:eastAsia="Times New Roman" w:hAnsi="Arial" w:cs="Arial"/>
          <w:color w:val="000000"/>
        </w:rPr>
        <w:t xml:space="preserve">  </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Biography: Associate Professor in Occupational Therapy at the University of Cape Town. Her doctoral work took an intergenerational perspective into the study of play. She has a keen interest in the politics of human occupation, especially how everyday engagements impact on individual and community health and well-being.   </w:t>
      </w:r>
    </w:p>
    <w:p w:rsidR="000162C4" w:rsidRPr="00EF1876" w:rsidRDefault="000162C4" w:rsidP="000162C4">
      <w:pPr>
        <w:spacing w:after="0" w:line="360" w:lineRule="auto"/>
        <w:rPr>
          <w:rFonts w:ascii="Arial" w:eastAsia="Times New Roman" w:hAnsi="Arial" w:cs="Arial"/>
          <w:color w:val="000000"/>
        </w:rPr>
      </w:pP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Adrienne Daniels</w:t>
      </w:r>
    </w:p>
    <w:p w:rsidR="000162C4" w:rsidRPr="00EF1876" w:rsidRDefault="000162C4" w:rsidP="000162C4">
      <w:pPr>
        <w:spacing w:after="0" w:line="360" w:lineRule="auto"/>
        <w:rPr>
          <w:rFonts w:ascii="Arial" w:eastAsia="Times New Roman" w:hAnsi="Arial" w:cs="Arial"/>
          <w:color w:val="000000"/>
        </w:rPr>
      </w:pPr>
      <w:proofErr w:type="spellStart"/>
      <w:r w:rsidRPr="00EF1876">
        <w:rPr>
          <w:rFonts w:ascii="Arial" w:eastAsia="Times New Roman" w:hAnsi="Arial" w:cs="Arial"/>
          <w:color w:val="000000"/>
        </w:rPr>
        <w:t>Lentegeur</w:t>
      </w:r>
      <w:proofErr w:type="spellEnd"/>
      <w:r w:rsidRPr="00EF1876">
        <w:rPr>
          <w:rFonts w:ascii="Arial" w:eastAsia="Times New Roman" w:hAnsi="Arial" w:cs="Arial"/>
          <w:color w:val="000000"/>
        </w:rPr>
        <w:t xml:space="preserve"> Psychiatric Hospital</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lastRenderedPageBreak/>
        <w:t>Highland Drive</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Mitchell's Plain</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7785</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27-21-370 1330 </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E-mail: </w:t>
      </w:r>
      <w:hyperlink r:id="rId9" w:history="1">
        <w:r w:rsidRPr="00EF1876">
          <w:rPr>
            <w:rStyle w:val="Hyperlink"/>
            <w:rFonts w:ascii="Arial" w:eastAsia="Times New Roman" w:hAnsi="Arial" w:cs="Arial"/>
          </w:rPr>
          <w:t>greentrees.ad@gmail.com</w:t>
        </w:r>
      </w:hyperlink>
    </w:p>
    <w:p w:rsidR="000162C4" w:rsidRPr="00EF1876" w:rsidRDefault="00310DE8" w:rsidP="000162C4">
      <w:pPr>
        <w:spacing w:after="0" w:line="360" w:lineRule="auto"/>
        <w:rPr>
          <w:rFonts w:ascii="Arial" w:eastAsia="Times New Roman" w:hAnsi="Arial" w:cs="Arial"/>
          <w:color w:val="000000"/>
        </w:rPr>
      </w:pPr>
      <w:r>
        <w:rPr>
          <w:rFonts w:ascii="Arial" w:eastAsia="Times New Roman" w:hAnsi="Arial" w:cs="Arial"/>
          <w:color w:val="000000"/>
        </w:rPr>
        <w:t>Biography: O</w:t>
      </w:r>
      <w:r w:rsidR="000162C4" w:rsidRPr="00EF1876">
        <w:rPr>
          <w:rFonts w:ascii="Arial" w:eastAsia="Times New Roman" w:hAnsi="Arial" w:cs="Arial"/>
          <w:color w:val="000000"/>
        </w:rPr>
        <w:t>ccupational therapist</w:t>
      </w:r>
      <w:r>
        <w:rPr>
          <w:rFonts w:ascii="Arial" w:eastAsia="Times New Roman" w:hAnsi="Arial" w:cs="Arial"/>
          <w:color w:val="000000"/>
        </w:rPr>
        <w:t xml:space="preserve"> </w:t>
      </w:r>
      <w:r>
        <w:rPr>
          <w:rFonts w:ascii="Arial" w:hAnsi="Arial" w:cs="Arial"/>
        </w:rPr>
        <w:t>(</w:t>
      </w:r>
      <w:proofErr w:type="spellStart"/>
      <w:r>
        <w:rPr>
          <w:rFonts w:ascii="Arial" w:hAnsi="Arial" w:cs="Arial"/>
        </w:rPr>
        <w:t>Bsc</w:t>
      </w:r>
      <w:proofErr w:type="spellEnd"/>
      <w:r>
        <w:rPr>
          <w:rFonts w:ascii="Arial" w:hAnsi="Arial" w:cs="Arial"/>
        </w:rPr>
        <w:t xml:space="preserve">. Occupational therapy UCT) </w:t>
      </w:r>
      <w:r w:rsidR="000162C4" w:rsidRPr="00EF1876">
        <w:rPr>
          <w:rFonts w:ascii="Arial" w:eastAsia="Times New Roman" w:hAnsi="Arial" w:cs="Arial"/>
          <w:color w:val="000000"/>
        </w:rPr>
        <w:t xml:space="preserve">with clinical experience in adult psychiatry and mental health and research interest in permaculture and its role in mental health </w:t>
      </w:r>
    </w:p>
    <w:p w:rsidR="000162C4" w:rsidRPr="00EF1876" w:rsidRDefault="000162C4" w:rsidP="000162C4">
      <w:pPr>
        <w:spacing w:after="0" w:line="360" w:lineRule="auto"/>
        <w:rPr>
          <w:rFonts w:ascii="Arial" w:eastAsia="Times New Roman" w:hAnsi="Arial" w:cs="Arial"/>
          <w:color w:val="000000"/>
        </w:rPr>
      </w:pPr>
    </w:p>
    <w:p w:rsidR="000162C4" w:rsidRPr="00EF1876" w:rsidRDefault="000162C4" w:rsidP="000162C4">
      <w:pPr>
        <w:spacing w:after="0" w:line="360" w:lineRule="auto"/>
        <w:rPr>
          <w:rFonts w:ascii="Arial" w:eastAsia="Times New Roman" w:hAnsi="Arial" w:cs="Arial"/>
          <w:color w:val="000000"/>
        </w:rPr>
      </w:pPr>
      <w:proofErr w:type="spellStart"/>
      <w:r w:rsidRPr="00EF1876">
        <w:rPr>
          <w:rFonts w:ascii="Arial" w:eastAsia="Times New Roman" w:hAnsi="Arial" w:cs="Arial"/>
          <w:color w:val="000000"/>
        </w:rPr>
        <w:t>Fezeka</w:t>
      </w:r>
      <w:proofErr w:type="spellEnd"/>
      <w:r w:rsidRPr="00EF1876">
        <w:rPr>
          <w:rFonts w:ascii="Arial" w:eastAsia="Times New Roman" w:hAnsi="Arial" w:cs="Arial"/>
          <w:color w:val="000000"/>
        </w:rPr>
        <w:t xml:space="preserve"> </w:t>
      </w:r>
      <w:proofErr w:type="spellStart"/>
      <w:r w:rsidRPr="00EF1876">
        <w:rPr>
          <w:rFonts w:ascii="Arial" w:eastAsia="Times New Roman" w:hAnsi="Arial" w:cs="Arial"/>
          <w:color w:val="000000"/>
        </w:rPr>
        <w:t>Galeni</w:t>
      </w:r>
      <w:proofErr w:type="spellEnd"/>
      <w:r w:rsidRPr="00EF1876">
        <w:rPr>
          <w:rFonts w:ascii="Arial" w:eastAsia="Times New Roman" w:hAnsi="Arial" w:cs="Arial"/>
          <w:color w:val="000000"/>
        </w:rPr>
        <w:t xml:space="preserve"> </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Christ the King Hospital</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P/Bag X542</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Ixopo</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3276</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27 – 82 – 6393800</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E-mail: </w:t>
      </w:r>
      <w:hyperlink r:id="rId10" w:history="1">
        <w:r w:rsidRPr="00EF1876">
          <w:rPr>
            <w:rStyle w:val="Hyperlink"/>
            <w:rFonts w:ascii="Arial" w:eastAsia="Times New Roman" w:hAnsi="Arial" w:cs="Arial"/>
          </w:rPr>
          <w:t>faeblck@mail.com</w:t>
        </w:r>
      </w:hyperlink>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Biography: </w:t>
      </w:r>
      <w:r w:rsidR="00310DE8">
        <w:rPr>
          <w:rFonts w:ascii="Arial" w:eastAsia="Times New Roman" w:hAnsi="Arial" w:cs="Arial"/>
          <w:color w:val="000000"/>
        </w:rPr>
        <w:t xml:space="preserve">Occupational Therapy </w:t>
      </w:r>
      <w:r w:rsidR="00310DE8">
        <w:rPr>
          <w:rFonts w:ascii="Arial" w:hAnsi="Arial" w:cs="Arial"/>
        </w:rPr>
        <w:t>(</w:t>
      </w:r>
      <w:proofErr w:type="spellStart"/>
      <w:r w:rsidR="00310DE8">
        <w:rPr>
          <w:rFonts w:ascii="Arial" w:hAnsi="Arial" w:cs="Arial"/>
        </w:rPr>
        <w:t>Bsc</w:t>
      </w:r>
      <w:proofErr w:type="spellEnd"/>
      <w:r w:rsidR="00310DE8">
        <w:rPr>
          <w:rFonts w:ascii="Arial" w:hAnsi="Arial" w:cs="Arial"/>
        </w:rPr>
        <w:t xml:space="preserve">. Occupational therapy </w:t>
      </w:r>
      <w:r w:rsidR="00310DE8">
        <w:rPr>
          <w:rFonts w:ascii="Arial" w:hAnsi="Arial" w:cs="Arial"/>
        </w:rPr>
        <w:t>UCT)</w:t>
      </w:r>
    </w:p>
    <w:p w:rsidR="000162C4" w:rsidRPr="00EF1876" w:rsidRDefault="000162C4" w:rsidP="000162C4">
      <w:pPr>
        <w:spacing w:after="0" w:line="360" w:lineRule="auto"/>
        <w:rPr>
          <w:rFonts w:ascii="Arial" w:eastAsia="Times New Roman" w:hAnsi="Arial" w:cs="Arial"/>
          <w:color w:val="000000"/>
        </w:rPr>
      </w:pP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Michael </w:t>
      </w:r>
      <w:proofErr w:type="spellStart"/>
      <w:r w:rsidRPr="00EF1876">
        <w:rPr>
          <w:rFonts w:ascii="Arial" w:eastAsia="Times New Roman" w:hAnsi="Arial" w:cs="Arial"/>
          <w:color w:val="000000"/>
        </w:rPr>
        <w:t>Awood</w:t>
      </w:r>
      <w:proofErr w:type="spellEnd"/>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Private Bag X19</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Mitchell's Plain </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7789</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27- 83 - 7306947</w:t>
      </w:r>
    </w:p>
    <w:p w:rsidR="000162C4" w:rsidRPr="00EF1876" w:rsidRDefault="000162C4" w:rsidP="000162C4">
      <w:pPr>
        <w:spacing w:after="0" w:line="360" w:lineRule="auto"/>
        <w:rPr>
          <w:rFonts w:ascii="Arial" w:eastAsia="Times New Roman" w:hAnsi="Arial" w:cs="Arial"/>
          <w:color w:val="000000"/>
        </w:rPr>
      </w:pPr>
      <w:r w:rsidRPr="00EF1876">
        <w:rPr>
          <w:rFonts w:ascii="Arial" w:eastAsia="Times New Roman" w:hAnsi="Arial" w:cs="Arial"/>
          <w:color w:val="000000"/>
        </w:rPr>
        <w:t xml:space="preserve">E-mail: </w:t>
      </w:r>
      <w:hyperlink r:id="rId11" w:history="1">
        <w:r w:rsidRPr="00EF1876">
          <w:rPr>
            <w:rStyle w:val="Hyperlink"/>
            <w:rFonts w:ascii="Arial" w:eastAsia="Times New Roman" w:hAnsi="Arial" w:cs="Arial"/>
          </w:rPr>
          <w:t>micheal.awood@me.com</w:t>
        </w:r>
      </w:hyperlink>
      <w:r w:rsidRPr="00EF1876">
        <w:rPr>
          <w:rFonts w:ascii="Arial" w:eastAsia="Times New Roman" w:hAnsi="Arial" w:cs="Arial"/>
          <w:color w:val="000000"/>
        </w:rPr>
        <w:t xml:space="preserve"> </w:t>
      </w:r>
    </w:p>
    <w:p w:rsidR="000162C4" w:rsidRPr="00EF1876" w:rsidRDefault="00310DE8" w:rsidP="000162C4">
      <w:pPr>
        <w:spacing w:after="0" w:line="360" w:lineRule="auto"/>
        <w:jc w:val="both"/>
        <w:rPr>
          <w:rFonts w:ascii="Arial" w:eastAsia="Times New Roman" w:hAnsi="Arial" w:cs="Arial"/>
          <w:color w:val="000000"/>
        </w:rPr>
      </w:pPr>
      <w:r>
        <w:rPr>
          <w:rFonts w:ascii="Arial" w:eastAsia="Times New Roman" w:hAnsi="Arial" w:cs="Arial"/>
          <w:color w:val="000000"/>
        </w:rPr>
        <w:t>Biography: O</w:t>
      </w:r>
      <w:r w:rsidR="000162C4" w:rsidRPr="00EF1876">
        <w:rPr>
          <w:rFonts w:ascii="Arial" w:eastAsia="Times New Roman" w:hAnsi="Arial" w:cs="Arial"/>
          <w:color w:val="000000"/>
        </w:rPr>
        <w:t xml:space="preserve">ccupational therapist </w:t>
      </w:r>
      <w:r>
        <w:rPr>
          <w:rFonts w:ascii="Arial" w:hAnsi="Arial" w:cs="Arial"/>
        </w:rPr>
        <w:t>(</w:t>
      </w:r>
      <w:proofErr w:type="spellStart"/>
      <w:r>
        <w:rPr>
          <w:rFonts w:ascii="Arial" w:hAnsi="Arial" w:cs="Arial"/>
        </w:rPr>
        <w:t>Bsc</w:t>
      </w:r>
      <w:proofErr w:type="spellEnd"/>
      <w:r>
        <w:rPr>
          <w:rFonts w:ascii="Arial" w:hAnsi="Arial" w:cs="Arial"/>
        </w:rPr>
        <w:t xml:space="preserve">. Occupational therapy UCT) </w:t>
      </w:r>
      <w:r w:rsidR="000162C4" w:rsidRPr="00EF1876">
        <w:rPr>
          <w:rFonts w:ascii="Arial" w:eastAsia="Times New Roman" w:hAnsi="Arial" w:cs="Arial"/>
          <w:color w:val="000000"/>
        </w:rPr>
        <w:t>with clinical experience in adult neurology and research interest in the role of sports in rehabilitation for individuals with spinal cord injuries</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 xml:space="preserve">  </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 xml:space="preserve">Tessa Jane Hocking </w:t>
      </w:r>
    </w:p>
    <w:p w:rsidR="000162C4" w:rsidRPr="00EF1876" w:rsidRDefault="000162C4" w:rsidP="000162C4">
      <w:pPr>
        <w:spacing w:after="0" w:line="360" w:lineRule="auto"/>
        <w:jc w:val="both"/>
        <w:rPr>
          <w:rFonts w:ascii="Arial" w:eastAsia="Times New Roman" w:hAnsi="Arial" w:cs="Arial"/>
          <w:color w:val="000000"/>
        </w:rPr>
      </w:pPr>
      <w:proofErr w:type="spellStart"/>
      <w:r w:rsidRPr="00EF1876">
        <w:rPr>
          <w:rFonts w:ascii="Arial" w:eastAsia="Times New Roman" w:hAnsi="Arial" w:cs="Arial"/>
          <w:color w:val="000000"/>
        </w:rPr>
        <w:t>Beomseo</w:t>
      </w:r>
      <w:proofErr w:type="spellEnd"/>
      <w:r w:rsidRPr="00EF1876">
        <w:rPr>
          <w:rFonts w:ascii="Arial" w:eastAsia="Times New Roman" w:hAnsi="Arial" w:cs="Arial"/>
          <w:color w:val="000000"/>
        </w:rPr>
        <w:t xml:space="preserve"> English Education Centre</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 xml:space="preserve">4 </w:t>
      </w:r>
      <w:proofErr w:type="spellStart"/>
      <w:r w:rsidRPr="00EF1876">
        <w:rPr>
          <w:rFonts w:ascii="Arial" w:eastAsia="Times New Roman" w:hAnsi="Arial" w:cs="Arial"/>
          <w:color w:val="000000"/>
        </w:rPr>
        <w:t>Kerhode</w:t>
      </w:r>
      <w:proofErr w:type="spellEnd"/>
      <w:r w:rsidRPr="00EF1876">
        <w:rPr>
          <w:rFonts w:ascii="Arial" w:eastAsia="Times New Roman" w:hAnsi="Arial" w:cs="Arial"/>
          <w:color w:val="000000"/>
        </w:rPr>
        <w:t xml:space="preserve"> Place</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Durban North</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 xml:space="preserve">4051 </w:t>
      </w: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t xml:space="preserve">E-mail: </w:t>
      </w:r>
      <w:hyperlink r:id="rId12" w:history="1">
        <w:r w:rsidRPr="00EF1876">
          <w:rPr>
            <w:rStyle w:val="Hyperlink"/>
            <w:rFonts w:ascii="Arial" w:eastAsia="Times New Roman" w:hAnsi="Arial" w:cs="Arial"/>
          </w:rPr>
          <w:t>tessa.hosking@gmail.com</w:t>
        </w:r>
      </w:hyperlink>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rPr>
        <w:lastRenderedPageBreak/>
        <w:t xml:space="preserve">Biography: trained as an occupational therapist </w:t>
      </w:r>
      <w:r w:rsidR="00310DE8">
        <w:rPr>
          <w:rFonts w:ascii="Arial" w:hAnsi="Arial" w:cs="Arial"/>
        </w:rPr>
        <w:t>(</w:t>
      </w:r>
      <w:proofErr w:type="spellStart"/>
      <w:r w:rsidR="00310DE8">
        <w:rPr>
          <w:rFonts w:ascii="Arial" w:hAnsi="Arial" w:cs="Arial"/>
        </w:rPr>
        <w:t>Bsc</w:t>
      </w:r>
      <w:proofErr w:type="spellEnd"/>
      <w:r w:rsidR="00310DE8">
        <w:rPr>
          <w:rFonts w:ascii="Arial" w:hAnsi="Arial" w:cs="Arial"/>
        </w:rPr>
        <w:t xml:space="preserve">. Occupational therapy UCT) </w:t>
      </w:r>
      <w:r w:rsidRPr="00EF1876">
        <w:rPr>
          <w:rFonts w:ascii="Arial" w:eastAsia="Times New Roman" w:hAnsi="Arial" w:cs="Arial"/>
          <w:color w:val="000000"/>
        </w:rPr>
        <w:t>but has shifted careers into English teaching</w:t>
      </w:r>
      <w:r w:rsidR="00310DE8">
        <w:rPr>
          <w:rFonts w:ascii="Arial" w:eastAsia="Times New Roman" w:hAnsi="Arial" w:cs="Arial"/>
          <w:color w:val="000000"/>
        </w:rPr>
        <w:t xml:space="preserve">. </w:t>
      </w:r>
    </w:p>
    <w:p w:rsidR="000162C4" w:rsidRPr="00EF1876" w:rsidRDefault="000162C4" w:rsidP="000162C4">
      <w:pPr>
        <w:spacing w:after="0" w:line="360" w:lineRule="auto"/>
        <w:jc w:val="both"/>
        <w:rPr>
          <w:rFonts w:ascii="Arial" w:eastAsia="Times New Roman" w:hAnsi="Arial" w:cs="Arial"/>
          <w:color w:val="000000"/>
        </w:rPr>
      </w:pPr>
    </w:p>
    <w:p w:rsidR="000162C4" w:rsidRPr="00EF1876" w:rsidRDefault="000162C4" w:rsidP="000162C4">
      <w:pPr>
        <w:spacing w:after="0" w:line="360" w:lineRule="auto"/>
        <w:jc w:val="both"/>
        <w:rPr>
          <w:rFonts w:ascii="Arial" w:eastAsia="Times New Roman" w:hAnsi="Arial" w:cs="Arial"/>
          <w:color w:val="000000"/>
        </w:rPr>
      </w:pPr>
      <w:r w:rsidRPr="00EF1876">
        <w:rPr>
          <w:rFonts w:ascii="Arial" w:eastAsia="Times New Roman" w:hAnsi="Arial" w:cs="Arial"/>
          <w:color w:val="000000"/>
          <w:u w:val="single"/>
        </w:rPr>
        <w:t>Affiliation where the research was conducted:</w:t>
      </w:r>
      <w:r w:rsidRPr="00EF1876">
        <w:rPr>
          <w:rFonts w:ascii="Arial" w:eastAsia="Times New Roman" w:hAnsi="Arial" w:cs="Arial"/>
          <w:color w:val="000000"/>
        </w:rPr>
        <w:t xml:space="preserve"> Occupational Therapy Division, Department of Health and Rehabilitation Sciences, University of Cape Town, Cape Town. Five of the authors were honours level occupational therapy student researchers at the time, supervised by the second author. </w:t>
      </w:r>
    </w:p>
    <w:p w:rsidR="00A64CAC" w:rsidRPr="00EF1876" w:rsidRDefault="00835C7D">
      <w:pPr>
        <w:rPr>
          <w:rFonts w:ascii="Arial" w:hAnsi="Arial" w:cs="Arial"/>
          <w:u w:val="single"/>
        </w:rPr>
      </w:pPr>
      <w:r w:rsidRPr="00EF1876">
        <w:rPr>
          <w:rFonts w:ascii="Arial" w:hAnsi="Arial" w:cs="Arial"/>
          <w:u w:val="single"/>
        </w:rPr>
        <w:t xml:space="preserve">Ethic clearance </w:t>
      </w:r>
    </w:p>
    <w:p w:rsidR="00835C7D" w:rsidRPr="00EF1876" w:rsidRDefault="00835C7D">
      <w:pPr>
        <w:rPr>
          <w:rFonts w:ascii="Arial" w:hAnsi="Arial" w:cs="Arial"/>
        </w:rPr>
      </w:pPr>
      <w:r w:rsidRPr="00EF1876">
        <w:rPr>
          <w:rFonts w:ascii="Arial" w:hAnsi="Arial" w:cs="Arial"/>
        </w:rPr>
        <w:t>UCT Health Science Faculty Research Ethics Committe</w:t>
      </w:r>
      <w:bookmarkStart w:id="0" w:name="_GoBack"/>
      <w:bookmarkEnd w:id="0"/>
      <w:r w:rsidRPr="00EF1876">
        <w:rPr>
          <w:rFonts w:ascii="Arial" w:hAnsi="Arial" w:cs="Arial"/>
        </w:rPr>
        <w:t xml:space="preserve">e number: REC REF: 525/2009 </w:t>
      </w:r>
    </w:p>
    <w:sectPr w:rsidR="00835C7D" w:rsidRPr="00EF18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C4" w:rsidRDefault="000162C4" w:rsidP="000162C4">
      <w:pPr>
        <w:spacing w:after="0" w:line="240" w:lineRule="auto"/>
      </w:pPr>
      <w:r>
        <w:separator/>
      </w:r>
    </w:p>
  </w:endnote>
  <w:endnote w:type="continuationSeparator" w:id="0">
    <w:p w:rsidR="000162C4" w:rsidRDefault="000162C4" w:rsidP="0001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C4" w:rsidRDefault="000162C4" w:rsidP="000162C4">
      <w:pPr>
        <w:spacing w:after="0" w:line="240" w:lineRule="auto"/>
      </w:pPr>
      <w:r>
        <w:separator/>
      </w:r>
    </w:p>
  </w:footnote>
  <w:footnote w:type="continuationSeparator" w:id="0">
    <w:p w:rsidR="000162C4" w:rsidRDefault="000162C4" w:rsidP="000162C4">
      <w:pPr>
        <w:spacing w:after="0" w:line="240" w:lineRule="auto"/>
      </w:pPr>
      <w:r>
        <w:continuationSeparator/>
      </w:r>
    </w:p>
  </w:footnote>
  <w:footnote w:id="1">
    <w:p w:rsidR="000162C4" w:rsidRPr="00BF40DA" w:rsidRDefault="000162C4" w:rsidP="000162C4">
      <w:pPr>
        <w:pStyle w:val="FootnoteText"/>
        <w:rPr>
          <w:lang w:val="en-US"/>
        </w:rPr>
      </w:pPr>
      <w:r>
        <w:rPr>
          <w:rStyle w:val="FootnoteReference"/>
          <w:rFonts w:ascii="Arial" w:hAnsi="Arial" w:cs="Arial"/>
        </w:rPr>
        <w:t>⃰</w:t>
      </w:r>
      <w:r>
        <w:t xml:space="preserve"> Amanda A </w:t>
      </w:r>
      <w:proofErr w:type="spellStart"/>
      <w:r>
        <w:t>Brackmann</w:t>
      </w:r>
      <w:proofErr w:type="spellEnd"/>
      <w:r>
        <w:t xml:space="preserve">. </w:t>
      </w:r>
      <w:r>
        <w:rPr>
          <w:lang w:val="en-US"/>
        </w:rPr>
        <w:t xml:space="preserve">Email: </w:t>
      </w:r>
      <w:hyperlink r:id="rId1" w:history="1">
        <w:r w:rsidRPr="00A24621">
          <w:rPr>
            <w:rStyle w:val="Hyperlink"/>
            <w:lang w:val="en-US"/>
          </w:rPr>
          <w:t>amandaabrackmann@gmail.com</w:t>
        </w:r>
      </w:hyperlink>
      <w:r>
        <w:rPr>
          <w:rStyle w:val="Hyperlink"/>
          <w:lang w:val="en-US"/>
        </w:rPr>
        <w:t xml:space="preserve"> </w:t>
      </w:r>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C4"/>
    <w:rsid w:val="000162C4"/>
    <w:rsid w:val="00310DE8"/>
    <w:rsid w:val="00835C7D"/>
    <w:rsid w:val="00A64CAC"/>
    <w:rsid w:val="00EF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C4"/>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6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C4"/>
    <w:rPr>
      <w:rFonts w:ascii="Calibri" w:eastAsia="Calibri" w:hAnsi="Calibri" w:cs="Times New Roman"/>
      <w:sz w:val="20"/>
      <w:szCs w:val="20"/>
      <w:lang w:val="en-ZA"/>
    </w:rPr>
  </w:style>
  <w:style w:type="character" w:styleId="FootnoteReference">
    <w:name w:val="footnote reference"/>
    <w:uiPriority w:val="99"/>
    <w:semiHidden/>
    <w:unhideWhenUsed/>
    <w:rsid w:val="000162C4"/>
    <w:rPr>
      <w:vertAlign w:val="superscript"/>
    </w:rPr>
  </w:style>
  <w:style w:type="character" w:styleId="Hyperlink">
    <w:name w:val="Hyperlink"/>
    <w:basedOn w:val="DefaultParagraphFont"/>
    <w:uiPriority w:val="99"/>
    <w:unhideWhenUsed/>
    <w:rsid w:val="000162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C4"/>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6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C4"/>
    <w:rPr>
      <w:rFonts w:ascii="Calibri" w:eastAsia="Calibri" w:hAnsi="Calibri" w:cs="Times New Roman"/>
      <w:sz w:val="20"/>
      <w:szCs w:val="20"/>
      <w:lang w:val="en-ZA"/>
    </w:rPr>
  </w:style>
  <w:style w:type="character" w:styleId="FootnoteReference">
    <w:name w:val="footnote reference"/>
    <w:uiPriority w:val="99"/>
    <w:semiHidden/>
    <w:unhideWhenUsed/>
    <w:rsid w:val="000162C4"/>
    <w:rPr>
      <w:vertAlign w:val="superscript"/>
    </w:rPr>
  </w:style>
  <w:style w:type="character" w:styleId="Hyperlink">
    <w:name w:val="Hyperlink"/>
    <w:basedOn w:val="DefaultParagraphFont"/>
    <w:uiPriority w:val="99"/>
    <w:unhideWhenUsed/>
    <w:rsid w:val="00016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lwani.Ramugondo@uct.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abrackmann@gmail.com" TargetMode="External"/><Relationship Id="rId12" Type="http://schemas.openxmlformats.org/officeDocument/2006/relationships/hyperlink" Target="mailto:tessa.hosking@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icheal.awood@me.com" TargetMode="External"/><Relationship Id="rId5" Type="http://schemas.openxmlformats.org/officeDocument/2006/relationships/footnotes" Target="footnotes.xml"/><Relationship Id="rId10" Type="http://schemas.openxmlformats.org/officeDocument/2006/relationships/hyperlink" Target="mailto:faeblck@mail.com" TargetMode="External"/><Relationship Id="rId4" Type="http://schemas.openxmlformats.org/officeDocument/2006/relationships/webSettings" Target="webSettings.xml"/><Relationship Id="rId9" Type="http://schemas.openxmlformats.org/officeDocument/2006/relationships/hyperlink" Target="mailto:greentrees.ad@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mandaabrackma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GSH-E56-74-3</dc:creator>
  <cp:lastModifiedBy>GSH-E56-74-3</cp:lastModifiedBy>
  <cp:revision>4</cp:revision>
  <dcterms:created xsi:type="dcterms:W3CDTF">2014-12-19T08:34:00Z</dcterms:created>
  <dcterms:modified xsi:type="dcterms:W3CDTF">2015-02-26T13:43:00Z</dcterms:modified>
</cp:coreProperties>
</file>