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276" w:rsidRPr="00F92736" w:rsidRDefault="00DE1134" w:rsidP="004242D5">
      <w:pPr>
        <w:spacing w:line="360" w:lineRule="auto"/>
        <w:jc w:val="center"/>
        <w:rPr>
          <w:rFonts w:ascii="Arial" w:hAnsi="Arial" w:cs="Arial"/>
          <w:b/>
          <w:color w:val="000000" w:themeColor="text1"/>
          <w:sz w:val="22"/>
          <w:szCs w:val="22"/>
        </w:rPr>
      </w:pPr>
      <w:r w:rsidRPr="00F92736">
        <w:rPr>
          <w:rFonts w:ascii="Arial" w:hAnsi="Arial" w:cs="Arial"/>
          <w:b/>
          <w:color w:val="000000" w:themeColor="text1"/>
          <w:sz w:val="22"/>
          <w:szCs w:val="22"/>
        </w:rPr>
        <w:t>THE USE OF APPRECIATIVE INQUIRY WITH MENTAL HEALTH CONSUMERS – TOWARDS RESPONSIVE OCCUPATIONAL THERAPY PROGRAMS</w:t>
      </w:r>
    </w:p>
    <w:p w:rsidR="00A91276" w:rsidRPr="00F92736" w:rsidRDefault="00A91276" w:rsidP="00F92736">
      <w:pPr>
        <w:spacing w:line="360" w:lineRule="auto"/>
        <w:jc w:val="both"/>
        <w:rPr>
          <w:rFonts w:ascii="Arial" w:hAnsi="Arial" w:cs="Arial"/>
          <w:b/>
          <w:color w:val="000000" w:themeColor="text1"/>
          <w:sz w:val="22"/>
          <w:szCs w:val="22"/>
        </w:rPr>
      </w:pPr>
    </w:p>
    <w:p w:rsidR="00A91276" w:rsidRPr="00F92736" w:rsidRDefault="00DE1134" w:rsidP="004242D5">
      <w:pPr>
        <w:widowControl w:val="0"/>
        <w:spacing w:line="360" w:lineRule="auto"/>
        <w:jc w:val="center"/>
        <w:rPr>
          <w:rFonts w:ascii="Arial" w:hAnsi="Arial" w:cs="Arial"/>
          <w:b/>
          <w:bCs/>
          <w:color w:val="000000" w:themeColor="text1"/>
          <w:sz w:val="22"/>
          <w:szCs w:val="22"/>
        </w:rPr>
      </w:pPr>
      <w:r w:rsidRPr="00F92736">
        <w:rPr>
          <w:rFonts w:ascii="Arial" w:hAnsi="Arial" w:cs="Arial"/>
          <w:b/>
          <w:bCs/>
          <w:color w:val="000000" w:themeColor="text1"/>
          <w:sz w:val="22"/>
          <w:szCs w:val="22"/>
        </w:rPr>
        <w:t>ABSTRACT</w:t>
      </w:r>
    </w:p>
    <w:p w:rsidR="00A91276" w:rsidRPr="00F92736" w:rsidRDefault="00DE1134" w:rsidP="00F92736">
      <w:pPr>
        <w:widowControl w:val="0"/>
        <w:spacing w:line="360" w:lineRule="auto"/>
        <w:jc w:val="both"/>
        <w:rPr>
          <w:rFonts w:ascii="Arial" w:hAnsi="Arial" w:cs="Arial"/>
          <w:color w:val="000000" w:themeColor="text1"/>
          <w:sz w:val="22"/>
          <w:szCs w:val="22"/>
        </w:rPr>
      </w:pPr>
      <w:r w:rsidRPr="00F92736">
        <w:rPr>
          <w:rFonts w:ascii="Arial" w:hAnsi="Arial" w:cs="Arial"/>
          <w:b/>
          <w:bCs/>
          <w:color w:val="000000" w:themeColor="text1"/>
          <w:sz w:val="22"/>
          <w:szCs w:val="22"/>
        </w:rPr>
        <w:t>Background:</w:t>
      </w:r>
      <w:r w:rsidRPr="00F92736">
        <w:rPr>
          <w:rFonts w:ascii="Arial" w:hAnsi="Arial" w:cs="Arial"/>
          <w:color w:val="000000" w:themeColor="text1"/>
          <w:sz w:val="22"/>
          <w:szCs w:val="22"/>
        </w:rPr>
        <w:t xml:space="preserve"> Common ways of planning and evaluating occupational therapy services include the clinical judgement of therapists and cause-effect interpretation of statistics. Patient-informed methods of planning occupational therapy services are yet to be explored within occupational therapy, and more specifically within the provision of in- and outpatient mental health services in South Africa. An </w:t>
      </w:r>
      <w:r w:rsidR="00E156A1">
        <w:rPr>
          <w:rFonts w:ascii="Arial" w:hAnsi="Arial" w:cs="Arial"/>
          <w:color w:val="000000" w:themeColor="text1"/>
          <w:sz w:val="22"/>
          <w:szCs w:val="22"/>
        </w:rPr>
        <w:t>A</w:t>
      </w:r>
      <w:r w:rsidRPr="00F92736">
        <w:rPr>
          <w:rFonts w:ascii="Arial" w:hAnsi="Arial" w:cs="Arial"/>
          <w:color w:val="000000" w:themeColor="text1"/>
          <w:sz w:val="22"/>
          <w:szCs w:val="22"/>
        </w:rPr>
        <w:t xml:space="preserve">ppreciative </w:t>
      </w:r>
      <w:r w:rsidR="00E156A1">
        <w:rPr>
          <w:rFonts w:ascii="Arial" w:hAnsi="Arial" w:cs="Arial"/>
          <w:color w:val="000000" w:themeColor="text1"/>
          <w:sz w:val="22"/>
          <w:szCs w:val="22"/>
        </w:rPr>
        <w:t>I</w:t>
      </w:r>
      <w:r w:rsidRPr="00F92736">
        <w:rPr>
          <w:rFonts w:ascii="Arial" w:hAnsi="Arial" w:cs="Arial"/>
          <w:color w:val="000000" w:themeColor="text1"/>
          <w:sz w:val="22"/>
          <w:szCs w:val="22"/>
        </w:rPr>
        <w:t xml:space="preserve">nquiry was conducted to explore the views of a group of outpatients on a craft group at a tertiary mental health hospital in the Western Cape, South Africa. </w:t>
      </w:r>
    </w:p>
    <w:p w:rsidR="00F92736" w:rsidRPr="00F92736" w:rsidRDefault="00F92736" w:rsidP="00F92736">
      <w:pPr>
        <w:widowControl w:val="0"/>
        <w:spacing w:line="360" w:lineRule="auto"/>
        <w:jc w:val="both"/>
        <w:rPr>
          <w:rFonts w:ascii="Arial" w:hAnsi="Arial" w:cs="Arial"/>
          <w:color w:val="000000" w:themeColor="text1"/>
          <w:sz w:val="22"/>
          <w:szCs w:val="22"/>
        </w:rPr>
      </w:pPr>
    </w:p>
    <w:p w:rsidR="00A91276" w:rsidRPr="00F92736" w:rsidRDefault="00DE1134" w:rsidP="00F92736">
      <w:pPr>
        <w:spacing w:line="360" w:lineRule="auto"/>
        <w:jc w:val="both"/>
        <w:rPr>
          <w:rFonts w:ascii="Arial" w:hAnsi="Arial" w:cs="Arial"/>
          <w:color w:val="000000" w:themeColor="text1"/>
          <w:sz w:val="22"/>
          <w:szCs w:val="22"/>
        </w:rPr>
      </w:pPr>
      <w:r w:rsidRPr="00F92736">
        <w:rPr>
          <w:rFonts w:ascii="Arial" w:hAnsi="Arial" w:cs="Arial"/>
          <w:b/>
          <w:bCs/>
          <w:color w:val="000000" w:themeColor="text1"/>
          <w:sz w:val="22"/>
          <w:szCs w:val="22"/>
        </w:rPr>
        <w:t>Objectives:</w:t>
      </w:r>
      <w:r w:rsidRPr="00F92736">
        <w:rPr>
          <w:rFonts w:ascii="Arial" w:hAnsi="Arial" w:cs="Arial"/>
          <w:color w:val="000000" w:themeColor="text1"/>
          <w:sz w:val="22"/>
          <w:szCs w:val="22"/>
        </w:rPr>
        <w:t xml:space="preserve"> To use Appreciative Inquiry to explore the perspectives of outpatient mental health consumers on the successful elements contained in an Occupational Therapy outpatient craft group.  </w:t>
      </w:r>
    </w:p>
    <w:p w:rsidR="00F92736" w:rsidRPr="00F92736" w:rsidRDefault="00F92736" w:rsidP="00F92736">
      <w:pPr>
        <w:spacing w:line="360" w:lineRule="auto"/>
        <w:jc w:val="both"/>
        <w:rPr>
          <w:rFonts w:ascii="Arial" w:hAnsi="Arial" w:cs="Arial"/>
          <w:color w:val="000000" w:themeColor="text1"/>
          <w:sz w:val="22"/>
          <w:szCs w:val="22"/>
        </w:rPr>
      </w:pPr>
    </w:p>
    <w:p w:rsidR="00A91276" w:rsidRPr="00F92736" w:rsidRDefault="00DE1134" w:rsidP="00F92736">
      <w:pPr>
        <w:spacing w:line="360" w:lineRule="auto"/>
        <w:jc w:val="both"/>
        <w:rPr>
          <w:rFonts w:ascii="Arial" w:hAnsi="Arial" w:cs="Arial"/>
          <w:color w:val="000000" w:themeColor="text1"/>
          <w:sz w:val="22"/>
          <w:szCs w:val="22"/>
        </w:rPr>
      </w:pPr>
      <w:r w:rsidRPr="00F92736">
        <w:rPr>
          <w:rFonts w:ascii="Arial" w:hAnsi="Arial" w:cs="Arial"/>
          <w:b/>
          <w:bCs/>
          <w:color w:val="000000" w:themeColor="text1"/>
          <w:sz w:val="22"/>
          <w:szCs w:val="22"/>
        </w:rPr>
        <w:t>Methodology:</w:t>
      </w:r>
      <w:r w:rsidRPr="00F92736">
        <w:rPr>
          <w:rFonts w:ascii="Arial" w:hAnsi="Arial" w:cs="Arial"/>
          <w:color w:val="000000" w:themeColor="text1"/>
          <w:sz w:val="22"/>
          <w:szCs w:val="22"/>
        </w:rPr>
        <w:t xml:space="preserve"> A social constructivist paradigm framed the research process. The 4-D model of Appreciative Inquiry was used. Six participants selected via purposive sampling were recruited as co-researchers. Five data collection sessions of 90 minutes each were conducted. Inductive reasoning was used. </w:t>
      </w:r>
    </w:p>
    <w:p w:rsidR="00F92736" w:rsidRPr="00F92736" w:rsidRDefault="00F92736" w:rsidP="00F92736">
      <w:pPr>
        <w:spacing w:line="360" w:lineRule="auto"/>
        <w:jc w:val="both"/>
        <w:rPr>
          <w:rFonts w:ascii="Arial" w:hAnsi="Arial" w:cs="Arial"/>
          <w:color w:val="000000" w:themeColor="text1"/>
          <w:sz w:val="22"/>
          <w:szCs w:val="22"/>
        </w:rPr>
      </w:pPr>
    </w:p>
    <w:p w:rsidR="00A91276" w:rsidRPr="00F92736" w:rsidRDefault="00DE1134" w:rsidP="00F92736">
      <w:pPr>
        <w:widowControl w:val="0"/>
        <w:spacing w:line="360" w:lineRule="auto"/>
        <w:jc w:val="both"/>
        <w:rPr>
          <w:rFonts w:ascii="Arial" w:hAnsi="Arial" w:cs="Arial"/>
          <w:color w:val="000000" w:themeColor="text1"/>
          <w:sz w:val="22"/>
          <w:szCs w:val="22"/>
        </w:rPr>
      </w:pPr>
      <w:r w:rsidRPr="00F92736">
        <w:rPr>
          <w:rFonts w:ascii="Arial" w:hAnsi="Arial" w:cs="Arial"/>
          <w:b/>
          <w:bCs/>
          <w:color w:val="000000" w:themeColor="text1"/>
          <w:sz w:val="22"/>
          <w:szCs w:val="22"/>
        </w:rPr>
        <w:t>Results:</w:t>
      </w:r>
      <w:r w:rsidRPr="00F92736">
        <w:rPr>
          <w:rFonts w:ascii="Arial" w:hAnsi="Arial" w:cs="Arial"/>
          <w:color w:val="000000" w:themeColor="text1"/>
          <w:sz w:val="22"/>
          <w:szCs w:val="22"/>
        </w:rPr>
        <w:t xml:space="preserve"> Participants identified elements enabling meaningful participation, and challenges, limitations and achievements caused by their mental health conditions were discussed. </w:t>
      </w:r>
    </w:p>
    <w:p w:rsidR="00F92736" w:rsidRPr="00F92736" w:rsidRDefault="00F92736" w:rsidP="00F92736">
      <w:pPr>
        <w:widowControl w:val="0"/>
        <w:spacing w:line="360" w:lineRule="auto"/>
        <w:jc w:val="both"/>
        <w:rPr>
          <w:rFonts w:ascii="Arial" w:hAnsi="Arial" w:cs="Arial"/>
          <w:color w:val="000000" w:themeColor="text1"/>
          <w:sz w:val="22"/>
          <w:szCs w:val="22"/>
        </w:rPr>
      </w:pPr>
    </w:p>
    <w:p w:rsidR="00A91276" w:rsidRPr="00F92736" w:rsidRDefault="00DE1134" w:rsidP="00F92736">
      <w:pPr>
        <w:spacing w:line="360" w:lineRule="auto"/>
        <w:jc w:val="both"/>
        <w:rPr>
          <w:rFonts w:ascii="Arial" w:hAnsi="Arial" w:cs="Arial"/>
          <w:color w:val="000000" w:themeColor="text1"/>
          <w:sz w:val="22"/>
          <w:szCs w:val="22"/>
        </w:rPr>
      </w:pPr>
      <w:r w:rsidRPr="00F92736">
        <w:rPr>
          <w:rFonts w:ascii="Arial" w:hAnsi="Arial" w:cs="Arial"/>
          <w:b/>
          <w:bCs/>
          <w:color w:val="000000" w:themeColor="text1"/>
          <w:sz w:val="22"/>
          <w:szCs w:val="22"/>
        </w:rPr>
        <w:t>Conclusion:</w:t>
      </w:r>
      <w:r w:rsidRPr="00F92736">
        <w:rPr>
          <w:rFonts w:ascii="Arial" w:hAnsi="Arial" w:cs="Arial"/>
          <w:color w:val="000000" w:themeColor="text1"/>
          <w:sz w:val="22"/>
          <w:szCs w:val="22"/>
        </w:rPr>
        <w:t xml:space="preserve"> Appreciative Inquiry is a valuable method for exploring patient views of useful aspects of occupational therapy outpatient art groups.  </w:t>
      </w:r>
    </w:p>
    <w:p w:rsidR="00A91276" w:rsidRPr="00F92736" w:rsidRDefault="00DE1134" w:rsidP="00F92736">
      <w:pPr>
        <w:widowControl w:val="0"/>
        <w:spacing w:line="360" w:lineRule="auto"/>
        <w:jc w:val="both"/>
        <w:rPr>
          <w:rFonts w:ascii="Arial" w:hAnsi="Arial" w:cs="Arial"/>
          <w:color w:val="000000" w:themeColor="text1"/>
          <w:sz w:val="22"/>
          <w:szCs w:val="22"/>
        </w:rPr>
      </w:pPr>
      <w:r w:rsidRPr="00F92736">
        <w:rPr>
          <w:rFonts w:ascii="Arial" w:hAnsi="Arial" w:cs="Arial"/>
          <w:color w:val="000000" w:themeColor="text1"/>
          <w:sz w:val="22"/>
          <w:szCs w:val="22"/>
        </w:rPr>
        <w:t xml:space="preserve"> </w:t>
      </w:r>
    </w:p>
    <w:p w:rsidR="00A91276" w:rsidRPr="00F92736" w:rsidRDefault="00DE1134" w:rsidP="00F92736">
      <w:pPr>
        <w:widowControl w:val="0"/>
        <w:spacing w:line="360" w:lineRule="auto"/>
        <w:jc w:val="both"/>
        <w:rPr>
          <w:rFonts w:ascii="Arial" w:hAnsi="Arial" w:cs="Arial"/>
          <w:color w:val="000000" w:themeColor="text1"/>
          <w:sz w:val="22"/>
          <w:szCs w:val="22"/>
        </w:rPr>
      </w:pPr>
      <w:r w:rsidRPr="00F92736">
        <w:rPr>
          <w:rFonts w:ascii="Arial" w:hAnsi="Arial" w:cs="Arial"/>
          <w:b/>
          <w:i/>
          <w:iCs/>
          <w:color w:val="000000" w:themeColor="text1"/>
          <w:sz w:val="22"/>
          <w:szCs w:val="22"/>
        </w:rPr>
        <w:t>Keywords:</w:t>
      </w:r>
      <w:r w:rsidRPr="00F92736">
        <w:rPr>
          <w:rFonts w:ascii="Arial" w:hAnsi="Arial" w:cs="Arial"/>
          <w:color w:val="000000" w:themeColor="text1"/>
          <w:sz w:val="22"/>
          <w:szCs w:val="22"/>
        </w:rPr>
        <w:t xml:space="preserve"> Craft Groups, Outpatients, Psychiatry</w:t>
      </w:r>
      <w:r w:rsidR="004242D5">
        <w:rPr>
          <w:rFonts w:ascii="Arial" w:hAnsi="Arial" w:cs="Arial"/>
          <w:color w:val="000000" w:themeColor="text1"/>
          <w:sz w:val="22"/>
          <w:szCs w:val="22"/>
        </w:rPr>
        <w:t>, Occupational Therapy, Mental</w:t>
      </w:r>
      <w:r w:rsidR="00C12B35">
        <w:rPr>
          <w:rFonts w:ascii="Arial" w:hAnsi="Arial" w:cs="Arial"/>
          <w:color w:val="000000" w:themeColor="text1"/>
          <w:sz w:val="22"/>
          <w:szCs w:val="22"/>
        </w:rPr>
        <w:t xml:space="preserve"> Healthcare Consumers</w:t>
      </w:r>
    </w:p>
    <w:p w:rsidR="00A91276" w:rsidRPr="00F92736" w:rsidRDefault="00A91276" w:rsidP="00F92736">
      <w:pPr>
        <w:widowControl w:val="0"/>
        <w:spacing w:line="360" w:lineRule="auto"/>
        <w:jc w:val="both"/>
        <w:rPr>
          <w:rFonts w:ascii="Arial" w:hAnsi="Arial" w:cs="Arial"/>
          <w:b/>
          <w:bCs/>
          <w:color w:val="000000" w:themeColor="text1"/>
          <w:sz w:val="22"/>
          <w:szCs w:val="22"/>
        </w:rPr>
      </w:pPr>
    </w:p>
    <w:p w:rsidR="00A77B3E" w:rsidRPr="00F92736" w:rsidRDefault="00DE1134" w:rsidP="004242D5">
      <w:pPr>
        <w:widowControl w:val="0"/>
        <w:spacing w:line="360" w:lineRule="auto"/>
        <w:jc w:val="center"/>
        <w:rPr>
          <w:rFonts w:ascii="Arial" w:hAnsi="Arial" w:cs="Arial"/>
          <w:b/>
          <w:bCs/>
          <w:color w:val="000000" w:themeColor="text1"/>
          <w:sz w:val="22"/>
          <w:szCs w:val="22"/>
        </w:rPr>
      </w:pPr>
      <w:r w:rsidRPr="00F92736">
        <w:rPr>
          <w:rFonts w:ascii="Arial" w:hAnsi="Arial" w:cs="Arial"/>
          <w:b/>
          <w:bCs/>
          <w:color w:val="000000" w:themeColor="text1"/>
          <w:sz w:val="22"/>
          <w:szCs w:val="22"/>
        </w:rPr>
        <w:t>INTRODUCTION</w:t>
      </w:r>
    </w:p>
    <w:p w:rsidR="00A514EA" w:rsidRPr="00F92736" w:rsidRDefault="00DE1134" w:rsidP="00F92736">
      <w:pPr>
        <w:spacing w:line="360" w:lineRule="auto"/>
        <w:jc w:val="both"/>
        <w:rPr>
          <w:rFonts w:ascii="Arial" w:hAnsi="Arial" w:cs="Arial"/>
          <w:color w:val="000000" w:themeColor="text1"/>
          <w:sz w:val="22"/>
          <w:szCs w:val="22"/>
        </w:rPr>
      </w:pPr>
      <w:r w:rsidRPr="00F92736">
        <w:rPr>
          <w:rFonts w:ascii="Arial" w:hAnsi="Arial" w:cs="Arial"/>
          <w:color w:val="000000" w:themeColor="text1"/>
          <w:sz w:val="22"/>
          <w:szCs w:val="22"/>
        </w:rPr>
        <w:t>According to the World Health Organization (WHO), mental health is defined as a "state of wellbeing whereby the individual realises her own potential" and can work productively to contribute to society</w:t>
      </w:r>
      <w:r w:rsidR="003F23D5" w:rsidRPr="00F92736">
        <w:rPr>
          <w:rFonts w:ascii="Arial" w:hAnsi="Arial" w:cs="Arial"/>
          <w:color w:val="000000" w:themeColor="text1"/>
          <w:sz w:val="22"/>
          <w:szCs w:val="22"/>
          <w:vertAlign w:val="superscript"/>
        </w:rPr>
        <w:t>1</w:t>
      </w:r>
      <w:r w:rsidRPr="00F92736">
        <w:rPr>
          <w:rFonts w:ascii="Arial" w:hAnsi="Arial" w:cs="Arial"/>
          <w:color w:val="000000" w:themeColor="text1"/>
          <w:sz w:val="22"/>
          <w:szCs w:val="22"/>
        </w:rPr>
        <w:t>. Persons who live with mental health conditions may experience challenges in attaining and sustaining their wellbeing.</w:t>
      </w:r>
      <w:r w:rsidR="00966B5D" w:rsidRPr="00F92736">
        <w:rPr>
          <w:rFonts w:ascii="Arial" w:hAnsi="Arial" w:cs="Arial"/>
          <w:color w:val="000000" w:themeColor="text1"/>
          <w:sz w:val="22"/>
          <w:szCs w:val="22"/>
        </w:rPr>
        <w:t xml:space="preserve"> Although collaborating with clients as partners in the recovery process is consistent with the occupational therapy approach of client-centeredness, occupational therapy mental healthcare rehabilitation in some mental </w:t>
      </w:r>
      <w:r w:rsidR="00966B5D" w:rsidRPr="00F92736">
        <w:rPr>
          <w:rFonts w:ascii="Arial" w:hAnsi="Arial" w:cs="Arial"/>
          <w:color w:val="000000" w:themeColor="text1"/>
          <w:sz w:val="22"/>
          <w:szCs w:val="22"/>
        </w:rPr>
        <w:lastRenderedPageBreak/>
        <w:t>healthcare settings in South Africa remains to be delivered within a deficit-based model</w:t>
      </w:r>
      <w:r w:rsidR="003F23D5" w:rsidRPr="00F92736">
        <w:rPr>
          <w:rFonts w:ascii="Arial" w:hAnsi="Arial" w:cs="Arial"/>
          <w:color w:val="000000" w:themeColor="text1"/>
          <w:sz w:val="22"/>
          <w:szCs w:val="22"/>
          <w:vertAlign w:val="superscript"/>
        </w:rPr>
        <w:t>2</w:t>
      </w:r>
      <w:r w:rsidR="003F23D5" w:rsidRPr="00F92736">
        <w:rPr>
          <w:rFonts w:ascii="Arial" w:hAnsi="Arial" w:cs="Arial"/>
          <w:color w:val="000000" w:themeColor="text1"/>
          <w:sz w:val="22"/>
          <w:szCs w:val="22"/>
        </w:rPr>
        <w:t>.</w:t>
      </w:r>
      <w:r w:rsidR="00966B5D" w:rsidRPr="00F92736">
        <w:rPr>
          <w:rFonts w:ascii="Arial" w:hAnsi="Arial" w:cs="Arial"/>
          <w:color w:val="000000" w:themeColor="text1"/>
          <w:sz w:val="22"/>
          <w:szCs w:val="22"/>
        </w:rPr>
        <w:t xml:space="preserve">  South Africa reformed its healthcare policies in the Western Cape in 2014 when the provincial cabinet endorsed a societal approach to health and wellness through </w:t>
      </w:r>
      <w:r w:rsidR="00966B5D" w:rsidRPr="00F92736">
        <w:rPr>
          <w:rFonts w:ascii="Arial" w:hAnsi="Arial" w:cs="Arial"/>
          <w:i/>
          <w:iCs/>
          <w:color w:val="000000" w:themeColor="text1"/>
          <w:sz w:val="22"/>
          <w:szCs w:val="22"/>
        </w:rPr>
        <w:t>Healthcare 2030</w:t>
      </w:r>
      <w:r w:rsidR="003F23D5" w:rsidRPr="00F92736">
        <w:rPr>
          <w:rFonts w:ascii="Arial" w:hAnsi="Arial" w:cs="Arial"/>
          <w:i/>
          <w:iCs/>
          <w:color w:val="000000" w:themeColor="text1"/>
          <w:sz w:val="22"/>
          <w:szCs w:val="22"/>
        </w:rPr>
        <w:t xml:space="preserve"> </w:t>
      </w:r>
      <w:r w:rsidR="003F23D5" w:rsidRPr="00F92736">
        <w:rPr>
          <w:rFonts w:ascii="Arial" w:hAnsi="Arial" w:cs="Arial"/>
          <w:i/>
          <w:iCs/>
          <w:color w:val="000000" w:themeColor="text1"/>
          <w:sz w:val="22"/>
          <w:szCs w:val="22"/>
          <w:vertAlign w:val="superscript"/>
        </w:rPr>
        <w:t>3</w:t>
      </w:r>
      <w:r w:rsidR="003F23D5" w:rsidRPr="00F92736">
        <w:rPr>
          <w:rFonts w:ascii="Arial" w:hAnsi="Arial" w:cs="Arial"/>
          <w:i/>
          <w:iCs/>
          <w:color w:val="000000" w:themeColor="text1"/>
          <w:sz w:val="22"/>
          <w:szCs w:val="22"/>
        </w:rPr>
        <w:t>.</w:t>
      </w:r>
      <w:r w:rsidR="00966B5D" w:rsidRPr="00F92736">
        <w:rPr>
          <w:rFonts w:ascii="Arial" w:hAnsi="Arial" w:cs="Arial"/>
          <w:color w:val="000000" w:themeColor="text1"/>
          <w:sz w:val="22"/>
          <w:szCs w:val="22"/>
        </w:rPr>
        <w:t xml:space="preserve"> </w:t>
      </w:r>
      <w:r w:rsidR="00B2233A" w:rsidRPr="00F92736">
        <w:rPr>
          <w:rFonts w:ascii="Arial" w:hAnsi="Arial" w:cs="Arial"/>
          <w:color w:val="000000" w:themeColor="text1"/>
          <w:sz w:val="22"/>
          <w:szCs w:val="22"/>
        </w:rPr>
        <w:t>Communication about the appropriateness of services between mental healthcare service users and the healthcare team in service planning may improve service delivery</w:t>
      </w:r>
      <w:r w:rsidR="003F23D5" w:rsidRPr="00F92736">
        <w:rPr>
          <w:rFonts w:ascii="Arial" w:hAnsi="Arial" w:cs="Arial"/>
          <w:color w:val="000000" w:themeColor="text1"/>
          <w:sz w:val="22"/>
          <w:szCs w:val="22"/>
          <w:vertAlign w:val="superscript"/>
        </w:rPr>
        <w:t>4</w:t>
      </w:r>
      <w:r w:rsidR="003F23D5" w:rsidRPr="00F92736">
        <w:rPr>
          <w:rFonts w:ascii="Arial" w:hAnsi="Arial" w:cs="Arial"/>
          <w:color w:val="000000" w:themeColor="text1"/>
          <w:sz w:val="22"/>
          <w:szCs w:val="22"/>
        </w:rPr>
        <w:t>.</w:t>
      </w:r>
      <w:r w:rsidR="00B2233A" w:rsidRPr="00F92736">
        <w:rPr>
          <w:rFonts w:ascii="Arial" w:hAnsi="Arial" w:cs="Arial"/>
          <w:color w:val="000000" w:themeColor="text1"/>
          <w:sz w:val="22"/>
          <w:szCs w:val="22"/>
        </w:rPr>
        <w:t xml:space="preserve"> </w:t>
      </w:r>
    </w:p>
    <w:p w:rsidR="00921FB5" w:rsidRPr="00F92736" w:rsidRDefault="00921FB5" w:rsidP="00F92736">
      <w:pPr>
        <w:widowControl w:val="0"/>
        <w:spacing w:line="360" w:lineRule="auto"/>
        <w:jc w:val="both"/>
        <w:rPr>
          <w:rFonts w:ascii="Arial" w:hAnsi="Arial" w:cs="Arial"/>
          <w:b/>
          <w:bCs/>
          <w:color w:val="000000" w:themeColor="text1"/>
          <w:sz w:val="22"/>
          <w:szCs w:val="22"/>
        </w:rPr>
      </w:pPr>
    </w:p>
    <w:p w:rsidR="00E85A2D" w:rsidRPr="00F92736" w:rsidRDefault="00DE1134" w:rsidP="00F92736">
      <w:pPr>
        <w:widowControl w:val="0"/>
        <w:spacing w:line="360" w:lineRule="auto"/>
        <w:jc w:val="both"/>
        <w:rPr>
          <w:rFonts w:ascii="Arial" w:hAnsi="Arial" w:cs="Arial"/>
          <w:color w:val="000000" w:themeColor="text1"/>
          <w:sz w:val="22"/>
          <w:szCs w:val="22"/>
          <w:shd w:val="solid" w:color="FFFFFF" w:fill="FFFFFF"/>
        </w:rPr>
      </w:pPr>
      <w:r w:rsidRPr="00F92736">
        <w:rPr>
          <w:rFonts w:ascii="Arial" w:hAnsi="Arial" w:cs="Arial"/>
          <w:color w:val="000000" w:themeColor="text1"/>
          <w:sz w:val="22"/>
          <w:szCs w:val="22"/>
        </w:rPr>
        <w:t>Mental healthcare services in South Africa are provided as part of a comprehensive healthcare provision</w:t>
      </w:r>
      <w:r w:rsidR="003F23D5" w:rsidRPr="00F92736">
        <w:rPr>
          <w:rFonts w:ascii="Arial" w:hAnsi="Arial" w:cs="Arial"/>
          <w:color w:val="000000" w:themeColor="text1"/>
          <w:sz w:val="22"/>
          <w:szCs w:val="22"/>
          <w:vertAlign w:val="superscript"/>
        </w:rPr>
        <w:t>5</w:t>
      </w:r>
      <w:r w:rsidRPr="00F92736">
        <w:rPr>
          <w:rFonts w:ascii="Arial" w:hAnsi="Arial" w:cs="Arial"/>
          <w:color w:val="000000" w:themeColor="text1"/>
          <w:sz w:val="22"/>
          <w:szCs w:val="22"/>
        </w:rPr>
        <w:t xml:space="preserve">. </w:t>
      </w:r>
      <w:r w:rsidR="00966B5D" w:rsidRPr="00F92736">
        <w:rPr>
          <w:rFonts w:ascii="Arial" w:hAnsi="Arial" w:cs="Arial"/>
          <w:color w:val="000000" w:themeColor="text1"/>
          <w:sz w:val="22"/>
          <w:szCs w:val="22"/>
        </w:rPr>
        <w:t xml:space="preserve">The variation in budget and resource allocation between provinces is based on the size of the catchment areas and population sizes in each province. </w:t>
      </w:r>
      <w:r w:rsidRPr="00F92736">
        <w:rPr>
          <w:rFonts w:ascii="Arial" w:hAnsi="Arial" w:cs="Arial"/>
          <w:color w:val="000000" w:themeColor="text1"/>
          <w:sz w:val="22"/>
          <w:szCs w:val="22"/>
        </w:rPr>
        <w:t>Within the current healthcare system, mental health services are provided in 3460 outpatient mental health facilities, 80 day-treatment facilities and 41 psychiatric inpatient units located in general hospitals</w:t>
      </w:r>
      <w:r w:rsidR="007049B8" w:rsidRPr="00F92736">
        <w:rPr>
          <w:rFonts w:ascii="Arial" w:hAnsi="Arial" w:cs="Arial"/>
          <w:color w:val="000000" w:themeColor="text1"/>
          <w:sz w:val="22"/>
          <w:szCs w:val="22"/>
          <w:vertAlign w:val="superscript"/>
        </w:rPr>
        <w:t>6</w:t>
      </w:r>
      <w:r w:rsidRPr="00F92736">
        <w:rPr>
          <w:rFonts w:ascii="Arial" w:hAnsi="Arial" w:cs="Arial"/>
          <w:color w:val="000000" w:themeColor="text1"/>
          <w:sz w:val="22"/>
          <w:szCs w:val="22"/>
        </w:rPr>
        <w:t xml:space="preserve">. </w:t>
      </w:r>
      <w:r w:rsidRPr="00F92736">
        <w:rPr>
          <w:rFonts w:ascii="Arial" w:hAnsi="Arial" w:cs="Arial"/>
          <w:color w:val="000000" w:themeColor="text1"/>
          <w:sz w:val="22"/>
          <w:szCs w:val="22"/>
          <w:shd w:val="solid" w:color="FFFFFF" w:fill="FFFFFF"/>
        </w:rPr>
        <w:t>Comprehensive healthcare provision which extends into the home and community environment should</w:t>
      </w:r>
      <w:r w:rsidR="00B2233A" w:rsidRPr="00F92736">
        <w:rPr>
          <w:rFonts w:ascii="Arial" w:hAnsi="Arial" w:cs="Arial"/>
          <w:color w:val="000000" w:themeColor="text1"/>
          <w:sz w:val="22"/>
          <w:szCs w:val="22"/>
          <w:shd w:val="solid" w:color="FFFFFF" w:fill="FFFFFF"/>
        </w:rPr>
        <w:t xml:space="preserve"> </w:t>
      </w:r>
      <w:r w:rsidRPr="00F92736">
        <w:rPr>
          <w:rFonts w:ascii="Arial" w:hAnsi="Arial" w:cs="Arial"/>
          <w:color w:val="000000" w:themeColor="text1"/>
          <w:sz w:val="22"/>
          <w:szCs w:val="22"/>
          <w:shd w:val="solid" w:color="FFFFFF" w:fill="FFFFFF"/>
        </w:rPr>
        <w:t>include a focus on facilitating the transition from hospital-based services to outpatient and community-based services</w:t>
      </w:r>
      <w:r w:rsidR="007049B8" w:rsidRPr="00F92736">
        <w:rPr>
          <w:rFonts w:ascii="Arial" w:hAnsi="Arial" w:cs="Arial"/>
          <w:color w:val="000000" w:themeColor="text1"/>
          <w:sz w:val="22"/>
          <w:szCs w:val="22"/>
          <w:shd w:val="solid" w:color="FFFFFF" w:fill="FFFFFF"/>
          <w:vertAlign w:val="superscript"/>
        </w:rPr>
        <w:t>7</w:t>
      </w:r>
      <w:r w:rsidRPr="00F92736">
        <w:rPr>
          <w:rFonts w:ascii="Arial" w:hAnsi="Arial" w:cs="Arial"/>
          <w:color w:val="000000" w:themeColor="text1"/>
          <w:sz w:val="22"/>
          <w:szCs w:val="22"/>
          <w:shd w:val="solid" w:color="FFFFFF" w:fill="FFFFFF"/>
        </w:rPr>
        <w:t>. It is crucial to establish outpatient groups in tertiary hospitals to continue occupational therapy intervention and to reduce readmissions.</w:t>
      </w:r>
    </w:p>
    <w:p w:rsidR="00E85A2D" w:rsidRPr="00F92736" w:rsidRDefault="00E85A2D" w:rsidP="00F92736">
      <w:pPr>
        <w:widowControl w:val="0"/>
        <w:spacing w:line="360" w:lineRule="auto"/>
        <w:jc w:val="both"/>
        <w:rPr>
          <w:rFonts w:ascii="Arial" w:hAnsi="Arial" w:cs="Arial"/>
          <w:color w:val="000000" w:themeColor="text1"/>
          <w:sz w:val="22"/>
          <w:szCs w:val="22"/>
        </w:rPr>
      </w:pPr>
    </w:p>
    <w:p w:rsidR="00E85A2D" w:rsidRPr="00F92736" w:rsidRDefault="00DE1134" w:rsidP="00F92736">
      <w:pPr>
        <w:widowControl w:val="0"/>
        <w:spacing w:line="360" w:lineRule="auto"/>
        <w:jc w:val="both"/>
        <w:rPr>
          <w:rFonts w:ascii="Arial" w:hAnsi="Arial" w:cs="Arial"/>
          <w:color w:val="000000" w:themeColor="text1"/>
          <w:sz w:val="22"/>
          <w:szCs w:val="22"/>
        </w:rPr>
      </w:pPr>
      <w:r w:rsidRPr="00F92736">
        <w:rPr>
          <w:rFonts w:ascii="Arial" w:hAnsi="Arial" w:cs="Arial"/>
          <w:color w:val="000000" w:themeColor="text1"/>
          <w:sz w:val="22"/>
          <w:szCs w:val="22"/>
        </w:rPr>
        <w:t>Appreciative Inquiry lends itself to involving service users as partners in co-creating ideal conditions</w:t>
      </w:r>
      <w:r w:rsidR="007049B8" w:rsidRPr="00F92736">
        <w:rPr>
          <w:rFonts w:ascii="Arial" w:hAnsi="Arial" w:cs="Arial"/>
          <w:color w:val="000000" w:themeColor="text1"/>
          <w:sz w:val="22"/>
          <w:szCs w:val="22"/>
          <w:vertAlign w:val="superscript"/>
        </w:rPr>
        <w:t>8</w:t>
      </w:r>
      <w:r w:rsidRPr="00F92736">
        <w:rPr>
          <w:rFonts w:ascii="Arial" w:hAnsi="Arial" w:cs="Arial"/>
          <w:color w:val="000000" w:themeColor="text1"/>
          <w:sz w:val="22"/>
          <w:szCs w:val="22"/>
        </w:rPr>
        <w:t>. The delivery of responsive and appropriate occupational therapy programs requires the input of both the occupational therapy practitioner and the mental healthcare service user. Incorporating the views of mental healthcare service users as co-participants enables critical and honest communication between the occupational therapist as a mental healthcare service provider and other service users</w:t>
      </w:r>
      <w:r w:rsidR="007049B8" w:rsidRPr="00F92736">
        <w:rPr>
          <w:rFonts w:ascii="Arial" w:hAnsi="Arial" w:cs="Arial"/>
          <w:color w:val="000000" w:themeColor="text1"/>
          <w:sz w:val="22"/>
          <w:szCs w:val="22"/>
          <w:vertAlign w:val="superscript"/>
        </w:rPr>
        <w:t>9</w:t>
      </w:r>
      <w:r w:rsidRPr="00F92736">
        <w:rPr>
          <w:rFonts w:ascii="Arial" w:hAnsi="Arial" w:cs="Arial"/>
          <w:color w:val="000000" w:themeColor="text1"/>
          <w:sz w:val="22"/>
          <w:szCs w:val="22"/>
        </w:rPr>
        <w:t xml:space="preserve">. Eliciting patient perspectives on occupational therapy service provision is a valuable feedback method. Occupational therapists are a central service provider for mental healthcare users. </w:t>
      </w:r>
    </w:p>
    <w:p w:rsidR="001F4E3C" w:rsidRPr="00F92736" w:rsidRDefault="001F4E3C" w:rsidP="00C12B35">
      <w:pPr>
        <w:widowControl w:val="0"/>
        <w:spacing w:line="360" w:lineRule="auto"/>
        <w:jc w:val="center"/>
        <w:rPr>
          <w:rFonts w:ascii="Arial" w:hAnsi="Arial" w:cs="Arial"/>
          <w:color w:val="000000" w:themeColor="text1"/>
          <w:sz w:val="22"/>
          <w:szCs w:val="22"/>
        </w:rPr>
      </w:pPr>
    </w:p>
    <w:p w:rsidR="00921FB5" w:rsidRPr="00F92736" w:rsidRDefault="00DE1134" w:rsidP="00C12B35">
      <w:pPr>
        <w:widowControl w:val="0"/>
        <w:spacing w:line="360" w:lineRule="auto"/>
        <w:jc w:val="center"/>
        <w:rPr>
          <w:rFonts w:ascii="Arial" w:hAnsi="Arial" w:cs="Arial"/>
          <w:b/>
          <w:color w:val="000000" w:themeColor="text1"/>
          <w:sz w:val="22"/>
          <w:szCs w:val="22"/>
        </w:rPr>
      </w:pPr>
      <w:r w:rsidRPr="00F92736">
        <w:rPr>
          <w:rFonts w:ascii="Arial" w:hAnsi="Arial" w:cs="Arial"/>
          <w:b/>
          <w:color w:val="000000" w:themeColor="text1"/>
          <w:sz w:val="22"/>
          <w:szCs w:val="22"/>
        </w:rPr>
        <w:t>LITERATURE REVIEW</w:t>
      </w:r>
    </w:p>
    <w:p w:rsidR="00A847CC" w:rsidRPr="00F92736" w:rsidRDefault="00DE1134" w:rsidP="00F92736">
      <w:pPr>
        <w:widowControl w:val="0"/>
        <w:spacing w:line="360" w:lineRule="auto"/>
        <w:jc w:val="both"/>
        <w:rPr>
          <w:rFonts w:ascii="Arial" w:hAnsi="Arial" w:cs="Arial"/>
          <w:color w:val="000000" w:themeColor="text1"/>
          <w:sz w:val="22"/>
          <w:szCs w:val="22"/>
        </w:rPr>
      </w:pPr>
      <w:r w:rsidRPr="00F92736">
        <w:rPr>
          <w:rFonts w:ascii="Arial" w:hAnsi="Arial" w:cs="Arial"/>
          <w:color w:val="000000" w:themeColor="text1"/>
          <w:sz w:val="22"/>
          <w:szCs w:val="22"/>
        </w:rPr>
        <w:t>Craft activities have healing value and create a transactional space in which participants gain the ability to manage their occupations</w:t>
      </w:r>
      <w:r w:rsidR="007049B8" w:rsidRPr="00F92736">
        <w:rPr>
          <w:rFonts w:ascii="Arial" w:hAnsi="Arial" w:cs="Arial"/>
          <w:color w:val="000000" w:themeColor="text1"/>
          <w:sz w:val="22"/>
          <w:szCs w:val="22"/>
          <w:vertAlign w:val="superscript"/>
        </w:rPr>
        <w:t>10</w:t>
      </w:r>
      <w:r w:rsidRPr="00F92736">
        <w:rPr>
          <w:rFonts w:ascii="Arial" w:hAnsi="Arial" w:cs="Arial"/>
          <w:color w:val="000000" w:themeColor="text1"/>
          <w:sz w:val="22"/>
          <w:szCs w:val="22"/>
        </w:rPr>
        <w:t>. Creative activities as a therapy developed in the 1800s to 1900s, concurrent to psychiatry</w:t>
      </w:r>
      <w:r w:rsidR="007049B8" w:rsidRPr="00F92736">
        <w:rPr>
          <w:rFonts w:ascii="Arial" w:hAnsi="Arial" w:cs="Arial"/>
          <w:color w:val="000000" w:themeColor="text1"/>
          <w:sz w:val="22"/>
          <w:szCs w:val="22"/>
          <w:vertAlign w:val="superscript"/>
        </w:rPr>
        <w:t>11</w:t>
      </w:r>
      <w:r w:rsidRPr="00F92736">
        <w:rPr>
          <w:rFonts w:ascii="Arial" w:hAnsi="Arial" w:cs="Arial"/>
          <w:color w:val="000000" w:themeColor="text1"/>
          <w:sz w:val="22"/>
          <w:szCs w:val="22"/>
        </w:rPr>
        <w:t>.  The use of craft activities as a therapeutic medium in the mental healthcare team is unique to occupational therapists</w:t>
      </w:r>
      <w:r w:rsidR="007049B8" w:rsidRPr="00F92736">
        <w:rPr>
          <w:rFonts w:ascii="Arial" w:hAnsi="Arial" w:cs="Arial"/>
          <w:color w:val="000000" w:themeColor="text1"/>
          <w:sz w:val="22"/>
          <w:szCs w:val="22"/>
          <w:vertAlign w:val="superscript"/>
        </w:rPr>
        <w:t>12</w:t>
      </w:r>
      <w:r w:rsidRPr="00F92736">
        <w:rPr>
          <w:rFonts w:ascii="Arial" w:hAnsi="Arial" w:cs="Arial"/>
          <w:color w:val="000000" w:themeColor="text1"/>
          <w:sz w:val="22"/>
          <w:szCs w:val="22"/>
        </w:rPr>
        <w:t>. In 1923, craft activities were incorporated into the occupational therapy training curriculum in South Africa and were central in the treatment of mental healthcare service users</w:t>
      </w:r>
      <w:r w:rsidR="007049B8" w:rsidRPr="00F92736">
        <w:rPr>
          <w:rFonts w:ascii="Arial" w:hAnsi="Arial" w:cs="Arial"/>
          <w:color w:val="000000" w:themeColor="text1"/>
          <w:sz w:val="22"/>
          <w:szCs w:val="22"/>
          <w:vertAlign w:val="superscript"/>
        </w:rPr>
        <w:t>13</w:t>
      </w:r>
      <w:r w:rsidRPr="00F92736">
        <w:rPr>
          <w:rFonts w:ascii="Arial" w:hAnsi="Arial" w:cs="Arial"/>
          <w:color w:val="000000" w:themeColor="text1"/>
          <w:sz w:val="22"/>
          <w:szCs w:val="22"/>
        </w:rPr>
        <w:t xml:space="preserve">. The philosophical underpinning of the occupational therapy profession emphasises the power of activities and occupations for improving quality of life. </w:t>
      </w:r>
    </w:p>
    <w:p w:rsidR="00A847CC" w:rsidRPr="00F92736" w:rsidRDefault="00A847CC" w:rsidP="00F92736">
      <w:pPr>
        <w:widowControl w:val="0"/>
        <w:spacing w:line="360" w:lineRule="auto"/>
        <w:jc w:val="both"/>
        <w:rPr>
          <w:rFonts w:ascii="Arial" w:hAnsi="Arial" w:cs="Arial"/>
          <w:color w:val="000000" w:themeColor="text1"/>
          <w:sz w:val="22"/>
          <w:szCs w:val="22"/>
        </w:rPr>
      </w:pPr>
    </w:p>
    <w:p w:rsidR="00A77B3E" w:rsidRPr="00F92736" w:rsidRDefault="00DE1134" w:rsidP="00C12B35">
      <w:pPr>
        <w:widowControl w:val="0"/>
        <w:spacing w:line="360" w:lineRule="auto"/>
        <w:jc w:val="center"/>
        <w:rPr>
          <w:rFonts w:ascii="Arial" w:hAnsi="Arial" w:cs="Arial"/>
          <w:b/>
          <w:bCs/>
          <w:color w:val="000000" w:themeColor="text1"/>
          <w:sz w:val="22"/>
          <w:szCs w:val="22"/>
        </w:rPr>
      </w:pPr>
      <w:r w:rsidRPr="00F92736">
        <w:rPr>
          <w:rFonts w:ascii="Arial" w:hAnsi="Arial" w:cs="Arial"/>
          <w:b/>
          <w:bCs/>
          <w:color w:val="000000" w:themeColor="text1"/>
          <w:sz w:val="22"/>
          <w:szCs w:val="22"/>
        </w:rPr>
        <w:t>METHODS</w:t>
      </w:r>
    </w:p>
    <w:p w:rsidR="00921FB5" w:rsidRPr="00F92736" w:rsidRDefault="00DE1134" w:rsidP="00C12B35">
      <w:pPr>
        <w:widowControl w:val="0"/>
        <w:spacing w:line="360" w:lineRule="auto"/>
        <w:rPr>
          <w:rFonts w:ascii="Arial" w:hAnsi="Arial" w:cs="Arial"/>
          <w:b/>
          <w:color w:val="000000" w:themeColor="text1"/>
          <w:sz w:val="22"/>
          <w:szCs w:val="22"/>
        </w:rPr>
      </w:pPr>
      <w:r w:rsidRPr="00F92736">
        <w:rPr>
          <w:rFonts w:ascii="Arial" w:hAnsi="Arial" w:cs="Arial"/>
          <w:b/>
          <w:color w:val="000000" w:themeColor="text1"/>
          <w:sz w:val="22"/>
          <w:szCs w:val="22"/>
        </w:rPr>
        <w:t xml:space="preserve">Study </w:t>
      </w:r>
      <w:r w:rsidR="001F5C74" w:rsidRPr="00F92736">
        <w:rPr>
          <w:rFonts w:ascii="Arial" w:hAnsi="Arial" w:cs="Arial"/>
          <w:b/>
          <w:color w:val="000000" w:themeColor="text1"/>
          <w:sz w:val="22"/>
          <w:szCs w:val="22"/>
        </w:rPr>
        <w:t>A</w:t>
      </w:r>
      <w:r w:rsidRPr="00F92736">
        <w:rPr>
          <w:rFonts w:ascii="Arial" w:hAnsi="Arial" w:cs="Arial"/>
          <w:b/>
          <w:color w:val="000000" w:themeColor="text1"/>
          <w:sz w:val="22"/>
          <w:szCs w:val="22"/>
        </w:rPr>
        <w:t>im</w:t>
      </w:r>
    </w:p>
    <w:p w:rsidR="00921FB5" w:rsidRPr="00F92736" w:rsidRDefault="00DE1134" w:rsidP="00F92736">
      <w:pPr>
        <w:widowControl w:val="0"/>
        <w:spacing w:line="360" w:lineRule="auto"/>
        <w:jc w:val="both"/>
        <w:rPr>
          <w:rFonts w:ascii="Arial" w:hAnsi="Arial" w:cs="Arial"/>
          <w:color w:val="000000" w:themeColor="text1"/>
          <w:sz w:val="22"/>
          <w:szCs w:val="22"/>
        </w:rPr>
      </w:pPr>
      <w:r w:rsidRPr="00F92736">
        <w:rPr>
          <w:rFonts w:ascii="Arial" w:hAnsi="Arial" w:cs="Arial"/>
          <w:color w:val="000000" w:themeColor="text1"/>
          <w:sz w:val="22"/>
          <w:szCs w:val="22"/>
        </w:rPr>
        <w:lastRenderedPageBreak/>
        <w:t xml:space="preserve">To explore and describe the elements that contribute to a successful occupational therapy outpatient craft group from the patients’ perspectives using an </w:t>
      </w:r>
      <w:r w:rsidR="00E156A1">
        <w:rPr>
          <w:rFonts w:ascii="Arial" w:hAnsi="Arial" w:cs="Arial"/>
          <w:color w:val="000000" w:themeColor="text1"/>
          <w:sz w:val="22"/>
          <w:szCs w:val="22"/>
        </w:rPr>
        <w:t>A</w:t>
      </w:r>
      <w:r w:rsidRPr="00F92736">
        <w:rPr>
          <w:rFonts w:ascii="Arial" w:hAnsi="Arial" w:cs="Arial"/>
          <w:color w:val="000000" w:themeColor="text1"/>
          <w:sz w:val="22"/>
          <w:szCs w:val="22"/>
        </w:rPr>
        <w:t xml:space="preserve">ppreciative </w:t>
      </w:r>
      <w:r w:rsidR="00E156A1">
        <w:rPr>
          <w:rFonts w:ascii="Arial" w:hAnsi="Arial" w:cs="Arial"/>
          <w:color w:val="000000" w:themeColor="text1"/>
          <w:sz w:val="22"/>
          <w:szCs w:val="22"/>
        </w:rPr>
        <w:t>I</w:t>
      </w:r>
      <w:r w:rsidRPr="00F92736">
        <w:rPr>
          <w:rFonts w:ascii="Arial" w:hAnsi="Arial" w:cs="Arial"/>
          <w:color w:val="000000" w:themeColor="text1"/>
          <w:sz w:val="22"/>
          <w:szCs w:val="22"/>
        </w:rPr>
        <w:t>nquiry</w:t>
      </w:r>
      <w:r w:rsidR="00146CD1" w:rsidRPr="00F92736">
        <w:rPr>
          <w:rFonts w:ascii="Arial" w:hAnsi="Arial" w:cs="Arial"/>
          <w:color w:val="000000" w:themeColor="text1"/>
          <w:sz w:val="22"/>
          <w:szCs w:val="22"/>
        </w:rPr>
        <w:t xml:space="preserve"> model</w:t>
      </w:r>
      <w:r w:rsidRPr="00F92736">
        <w:rPr>
          <w:rFonts w:ascii="Arial" w:hAnsi="Arial" w:cs="Arial"/>
          <w:color w:val="000000" w:themeColor="text1"/>
          <w:sz w:val="22"/>
          <w:szCs w:val="22"/>
        </w:rPr>
        <w:t xml:space="preserve">. </w:t>
      </w:r>
    </w:p>
    <w:p w:rsidR="00921FB5" w:rsidRPr="00F92736" w:rsidRDefault="00DE1134" w:rsidP="00F92736">
      <w:pPr>
        <w:pStyle w:val="NormalWeb"/>
        <w:spacing w:line="360" w:lineRule="auto"/>
        <w:jc w:val="both"/>
        <w:rPr>
          <w:rFonts w:ascii="Arial" w:hAnsi="Arial" w:cs="Arial"/>
          <w:b/>
          <w:color w:val="000000" w:themeColor="text1"/>
          <w:sz w:val="22"/>
          <w:szCs w:val="22"/>
        </w:rPr>
      </w:pPr>
      <w:r w:rsidRPr="00F92736">
        <w:rPr>
          <w:rFonts w:ascii="Arial" w:hAnsi="Arial" w:cs="Arial"/>
          <w:b/>
          <w:color w:val="000000" w:themeColor="text1"/>
          <w:sz w:val="22"/>
          <w:szCs w:val="22"/>
        </w:rPr>
        <w:t xml:space="preserve">Objectives </w:t>
      </w:r>
    </w:p>
    <w:p w:rsidR="00921FB5" w:rsidRPr="00F92736" w:rsidRDefault="00DE1134" w:rsidP="00F92736">
      <w:pPr>
        <w:pStyle w:val="NormalWeb"/>
        <w:numPr>
          <w:ilvl w:val="0"/>
          <w:numId w:val="3"/>
        </w:numPr>
        <w:spacing w:line="360" w:lineRule="auto"/>
        <w:jc w:val="both"/>
        <w:rPr>
          <w:rFonts w:ascii="Arial" w:eastAsia="Arial Unicode MS" w:hAnsi="Arial" w:cs="Arial"/>
          <w:color w:val="000000" w:themeColor="text1"/>
          <w:position w:val="-2"/>
          <w:sz w:val="22"/>
          <w:szCs w:val="22"/>
        </w:rPr>
      </w:pPr>
      <w:r w:rsidRPr="00F92736">
        <w:rPr>
          <w:rFonts w:ascii="Arial" w:eastAsia="Arial Unicode MS" w:hAnsi="Arial" w:cs="Arial"/>
          <w:color w:val="000000" w:themeColor="text1"/>
          <w:position w:val="-2"/>
          <w:sz w:val="22"/>
          <w:szCs w:val="22"/>
        </w:rPr>
        <w:t xml:space="preserve">To explore and describe participants’ experiences of attending an occupational therapy outpatient craft group. </w:t>
      </w:r>
    </w:p>
    <w:p w:rsidR="00921FB5" w:rsidRPr="00F92736" w:rsidRDefault="00DE1134" w:rsidP="00F92736">
      <w:pPr>
        <w:pStyle w:val="NormalWeb"/>
        <w:numPr>
          <w:ilvl w:val="0"/>
          <w:numId w:val="3"/>
        </w:numPr>
        <w:spacing w:line="360" w:lineRule="auto"/>
        <w:jc w:val="both"/>
        <w:rPr>
          <w:rFonts w:ascii="Arial" w:eastAsia="Arial Unicode MS" w:hAnsi="Arial" w:cs="Arial"/>
          <w:color w:val="000000" w:themeColor="text1"/>
          <w:position w:val="-2"/>
          <w:sz w:val="22"/>
          <w:szCs w:val="22"/>
        </w:rPr>
      </w:pPr>
      <w:r w:rsidRPr="00F92736">
        <w:rPr>
          <w:rFonts w:ascii="Arial" w:eastAsia="Arial Unicode MS" w:hAnsi="Arial" w:cs="Arial"/>
          <w:color w:val="000000" w:themeColor="text1"/>
          <w:position w:val="-2"/>
          <w:sz w:val="22"/>
          <w:szCs w:val="22"/>
        </w:rPr>
        <w:t xml:space="preserve">To establish and describe which elements in the occupational therapy craft group promotes its successful. </w:t>
      </w:r>
    </w:p>
    <w:p w:rsidR="00921FB5" w:rsidRPr="00F92736" w:rsidRDefault="00DE1134" w:rsidP="00F92736">
      <w:pPr>
        <w:pStyle w:val="NormalWeb"/>
        <w:numPr>
          <w:ilvl w:val="0"/>
          <w:numId w:val="3"/>
        </w:numPr>
        <w:spacing w:line="360" w:lineRule="auto"/>
        <w:jc w:val="both"/>
        <w:rPr>
          <w:rFonts w:ascii="Arial" w:eastAsia="Arial Unicode MS" w:hAnsi="Arial" w:cs="Arial"/>
          <w:color w:val="000000" w:themeColor="text1"/>
          <w:position w:val="-2"/>
          <w:sz w:val="22"/>
          <w:szCs w:val="22"/>
        </w:rPr>
      </w:pPr>
      <w:r w:rsidRPr="00F92736">
        <w:rPr>
          <w:rFonts w:ascii="Arial" w:eastAsia="Arial Unicode MS" w:hAnsi="Arial" w:cs="Arial"/>
          <w:color w:val="000000" w:themeColor="text1"/>
          <w:position w:val="-2"/>
          <w:sz w:val="22"/>
          <w:szCs w:val="22"/>
        </w:rPr>
        <w:t xml:space="preserve">To explore and describe the elements of the group that the participants view as aiding them outside of the group. </w:t>
      </w:r>
    </w:p>
    <w:p w:rsidR="00373AC0" w:rsidRPr="00F92736" w:rsidRDefault="00DE1134" w:rsidP="00F92736">
      <w:pPr>
        <w:widowControl w:val="0"/>
        <w:spacing w:line="360" w:lineRule="auto"/>
        <w:jc w:val="both"/>
        <w:rPr>
          <w:rFonts w:ascii="Arial" w:hAnsi="Arial" w:cs="Arial"/>
          <w:b/>
          <w:color w:val="000000" w:themeColor="text1"/>
          <w:sz w:val="22"/>
          <w:szCs w:val="22"/>
        </w:rPr>
      </w:pPr>
      <w:r w:rsidRPr="00F92736">
        <w:rPr>
          <w:rFonts w:ascii="Arial" w:hAnsi="Arial" w:cs="Arial"/>
          <w:b/>
          <w:color w:val="000000" w:themeColor="text1"/>
          <w:sz w:val="22"/>
          <w:szCs w:val="22"/>
        </w:rPr>
        <w:t>Research Design</w:t>
      </w:r>
    </w:p>
    <w:p w:rsidR="00146CD1" w:rsidRPr="00F92736" w:rsidRDefault="00DE1134" w:rsidP="00F92736">
      <w:pPr>
        <w:spacing w:line="360" w:lineRule="auto"/>
        <w:jc w:val="both"/>
        <w:rPr>
          <w:rFonts w:ascii="Arial" w:hAnsi="Arial" w:cs="Arial"/>
          <w:color w:val="000000" w:themeColor="text1"/>
          <w:sz w:val="22"/>
          <w:szCs w:val="22"/>
          <w:lang w:eastAsia="en-GB"/>
        </w:rPr>
      </w:pPr>
      <w:r w:rsidRPr="00F92736">
        <w:rPr>
          <w:rFonts w:ascii="Arial" w:hAnsi="Arial" w:cs="Arial"/>
          <w:color w:val="000000" w:themeColor="text1"/>
          <w:sz w:val="22"/>
          <w:szCs w:val="22"/>
          <w:lang w:eastAsia="en-GB"/>
        </w:rPr>
        <w:t xml:space="preserve">Appreciative Inquiry concentrates on identifying the specific strengths of a group of people through asking particular, positive questions to motivate and induce positive action towards the desired change. This approach operates within a multi-step framework consisting of four phases, namely Discover, Dream, Design and Destiny. Step 1 is the </w:t>
      </w:r>
      <w:r w:rsidRPr="00F92736">
        <w:rPr>
          <w:rFonts w:ascii="Arial" w:hAnsi="Arial" w:cs="Arial"/>
          <w:i/>
          <w:color w:val="000000" w:themeColor="text1"/>
          <w:sz w:val="22"/>
          <w:szCs w:val="22"/>
          <w:lang w:eastAsia="en-GB"/>
        </w:rPr>
        <w:t xml:space="preserve">discovery </w:t>
      </w:r>
      <w:r w:rsidRPr="00F92736">
        <w:rPr>
          <w:rFonts w:ascii="Arial" w:hAnsi="Arial" w:cs="Arial"/>
          <w:color w:val="000000" w:themeColor="text1"/>
          <w:sz w:val="22"/>
          <w:szCs w:val="22"/>
          <w:lang w:eastAsia="en-GB"/>
        </w:rPr>
        <w:t xml:space="preserve">phase, where the group would identify the processes that work well with the group. Step 2 is the </w:t>
      </w:r>
      <w:r w:rsidRPr="00F92736">
        <w:rPr>
          <w:rFonts w:ascii="Arial" w:hAnsi="Arial" w:cs="Arial"/>
          <w:i/>
          <w:color w:val="000000" w:themeColor="text1"/>
          <w:sz w:val="22"/>
          <w:szCs w:val="22"/>
          <w:lang w:eastAsia="en-GB"/>
        </w:rPr>
        <w:t xml:space="preserve">dream </w:t>
      </w:r>
      <w:r w:rsidRPr="00F92736">
        <w:rPr>
          <w:rFonts w:ascii="Arial" w:hAnsi="Arial" w:cs="Arial"/>
          <w:color w:val="000000" w:themeColor="text1"/>
          <w:sz w:val="22"/>
          <w:szCs w:val="22"/>
          <w:lang w:eastAsia="en-GB"/>
        </w:rPr>
        <w:t xml:space="preserve">phase, where group members envision processes that would work well in the future. Step 3 is the </w:t>
      </w:r>
      <w:r w:rsidRPr="00F92736">
        <w:rPr>
          <w:rFonts w:ascii="Arial" w:hAnsi="Arial" w:cs="Arial"/>
          <w:i/>
          <w:color w:val="000000" w:themeColor="text1"/>
          <w:sz w:val="22"/>
          <w:szCs w:val="22"/>
          <w:lang w:eastAsia="en-GB"/>
        </w:rPr>
        <w:t>design</w:t>
      </w:r>
      <w:r w:rsidRPr="00F92736">
        <w:rPr>
          <w:rFonts w:ascii="Arial" w:hAnsi="Arial" w:cs="Arial"/>
          <w:color w:val="000000" w:themeColor="text1"/>
          <w:sz w:val="22"/>
          <w:szCs w:val="22"/>
          <w:lang w:eastAsia="en-GB"/>
        </w:rPr>
        <w:t xml:space="preserve"> phase, where processes that work well will be prioritised and planned. </w:t>
      </w:r>
      <w:r w:rsidR="00032894" w:rsidRPr="00F92736">
        <w:rPr>
          <w:rFonts w:ascii="Arial" w:hAnsi="Arial" w:cs="Arial"/>
          <w:color w:val="000000" w:themeColor="text1"/>
          <w:sz w:val="22"/>
          <w:szCs w:val="22"/>
          <w:lang w:eastAsia="en-GB"/>
        </w:rPr>
        <w:t>Step 4, the</w:t>
      </w:r>
      <w:r w:rsidRPr="00F92736">
        <w:rPr>
          <w:rFonts w:ascii="Arial" w:hAnsi="Arial" w:cs="Arial"/>
          <w:color w:val="000000" w:themeColor="text1"/>
          <w:sz w:val="22"/>
          <w:szCs w:val="22"/>
          <w:lang w:eastAsia="en-GB"/>
        </w:rPr>
        <w:t xml:space="preserve"> </w:t>
      </w:r>
      <w:r w:rsidRPr="00F92736">
        <w:rPr>
          <w:rFonts w:ascii="Arial" w:hAnsi="Arial" w:cs="Arial"/>
          <w:i/>
          <w:color w:val="000000" w:themeColor="text1"/>
          <w:sz w:val="22"/>
          <w:szCs w:val="22"/>
          <w:lang w:eastAsia="en-GB"/>
        </w:rPr>
        <w:t xml:space="preserve">destiny </w:t>
      </w:r>
      <w:r w:rsidRPr="00F92736">
        <w:rPr>
          <w:rFonts w:ascii="Arial" w:hAnsi="Arial" w:cs="Arial"/>
          <w:color w:val="000000" w:themeColor="text1"/>
          <w:sz w:val="22"/>
          <w:szCs w:val="22"/>
          <w:lang w:eastAsia="en-GB"/>
        </w:rPr>
        <w:t>phase of the model refers to the implementation of the proposed design. The application of these steps within the context of this study will be explained under the section on data collection.</w:t>
      </w:r>
    </w:p>
    <w:p w:rsidR="001F5C74" w:rsidRPr="00F92736" w:rsidRDefault="001F5C74" w:rsidP="00F92736">
      <w:pPr>
        <w:spacing w:line="360" w:lineRule="auto"/>
        <w:jc w:val="both"/>
        <w:rPr>
          <w:rFonts w:ascii="Arial" w:hAnsi="Arial" w:cs="Arial"/>
          <w:color w:val="000000" w:themeColor="text1"/>
          <w:sz w:val="22"/>
          <w:szCs w:val="22"/>
          <w:lang w:eastAsia="en-GB"/>
        </w:rPr>
      </w:pPr>
    </w:p>
    <w:p w:rsidR="00C45B0D" w:rsidRPr="00F92736" w:rsidRDefault="00DE1134" w:rsidP="00F92736">
      <w:pPr>
        <w:widowControl w:val="0"/>
        <w:spacing w:line="360" w:lineRule="auto"/>
        <w:jc w:val="both"/>
        <w:rPr>
          <w:rFonts w:ascii="Arial" w:hAnsi="Arial" w:cs="Arial"/>
          <w:color w:val="000000" w:themeColor="text1"/>
          <w:sz w:val="22"/>
          <w:szCs w:val="22"/>
        </w:rPr>
      </w:pPr>
      <w:r w:rsidRPr="00F92736">
        <w:rPr>
          <w:rFonts w:ascii="Arial" w:hAnsi="Arial" w:cs="Arial"/>
          <w:color w:val="000000" w:themeColor="text1"/>
          <w:sz w:val="22"/>
          <w:szCs w:val="22"/>
        </w:rPr>
        <w:t>A supportive, trusting study environment was created to enable participant co-researchers to voice their opinions on the successful elements of an outpatient craft group.  The participants' anecdotes were used to comment on participant participation in occupational therapy craft groups. Appreciative Inquiry creates the opportunity to focus on positive past experiences as a means of problem-solving in a group context, while it simultaneously provided the researchers with a useful framework for refining service delivery in a mental healthcare craft group</w:t>
      </w:r>
      <w:r w:rsidR="007049B8" w:rsidRPr="00F92736">
        <w:rPr>
          <w:rFonts w:ascii="Arial" w:hAnsi="Arial" w:cs="Arial"/>
          <w:color w:val="000000" w:themeColor="text1"/>
          <w:sz w:val="22"/>
          <w:szCs w:val="22"/>
          <w:vertAlign w:val="superscript"/>
        </w:rPr>
        <w:t>14</w:t>
      </w:r>
      <w:r w:rsidR="007049B8" w:rsidRPr="00F92736">
        <w:rPr>
          <w:rFonts w:ascii="Arial" w:hAnsi="Arial" w:cs="Arial"/>
          <w:color w:val="000000" w:themeColor="text1"/>
          <w:sz w:val="22"/>
          <w:szCs w:val="22"/>
        </w:rPr>
        <w:t>.</w:t>
      </w:r>
    </w:p>
    <w:p w:rsidR="007049B8" w:rsidRPr="00F92736" w:rsidRDefault="007049B8" w:rsidP="00F92736">
      <w:pPr>
        <w:widowControl w:val="0"/>
        <w:spacing w:line="360" w:lineRule="auto"/>
        <w:jc w:val="both"/>
        <w:rPr>
          <w:rFonts w:ascii="Arial" w:hAnsi="Arial" w:cs="Arial"/>
          <w:color w:val="000000" w:themeColor="text1"/>
          <w:sz w:val="22"/>
          <w:szCs w:val="22"/>
        </w:rPr>
      </w:pPr>
    </w:p>
    <w:p w:rsidR="00A77B3E" w:rsidRPr="00F92736" w:rsidRDefault="00DE1134" w:rsidP="00F92736">
      <w:pPr>
        <w:widowControl w:val="0"/>
        <w:spacing w:line="360" w:lineRule="auto"/>
        <w:jc w:val="both"/>
        <w:rPr>
          <w:rFonts w:ascii="Arial" w:hAnsi="Arial" w:cs="Arial"/>
          <w:b/>
          <w:bCs/>
          <w:color w:val="000000" w:themeColor="text1"/>
          <w:sz w:val="22"/>
          <w:szCs w:val="22"/>
        </w:rPr>
      </w:pPr>
      <w:r w:rsidRPr="00F92736">
        <w:rPr>
          <w:rFonts w:ascii="Arial" w:hAnsi="Arial" w:cs="Arial"/>
          <w:b/>
          <w:bCs/>
          <w:color w:val="000000" w:themeColor="text1"/>
          <w:sz w:val="22"/>
          <w:szCs w:val="22"/>
        </w:rPr>
        <w:t>T</w:t>
      </w:r>
      <w:r w:rsidR="00141A9E" w:rsidRPr="00F92736">
        <w:rPr>
          <w:rFonts w:ascii="Arial" w:hAnsi="Arial" w:cs="Arial"/>
          <w:b/>
          <w:bCs/>
          <w:color w:val="000000" w:themeColor="text1"/>
          <w:sz w:val="22"/>
          <w:szCs w:val="22"/>
        </w:rPr>
        <w:t xml:space="preserve">he </w:t>
      </w:r>
      <w:r w:rsidR="008B1BAC" w:rsidRPr="00F92736">
        <w:rPr>
          <w:rFonts w:ascii="Arial" w:hAnsi="Arial" w:cs="Arial"/>
          <w:b/>
          <w:bCs/>
          <w:color w:val="000000" w:themeColor="text1"/>
          <w:sz w:val="22"/>
          <w:szCs w:val="22"/>
        </w:rPr>
        <w:t>R</w:t>
      </w:r>
      <w:r w:rsidR="00141A9E" w:rsidRPr="00F92736">
        <w:rPr>
          <w:rFonts w:ascii="Arial" w:hAnsi="Arial" w:cs="Arial"/>
          <w:b/>
          <w:bCs/>
          <w:color w:val="000000" w:themeColor="text1"/>
          <w:sz w:val="22"/>
          <w:szCs w:val="22"/>
        </w:rPr>
        <w:t>esearch</w:t>
      </w:r>
      <w:r w:rsidR="008B1BAC" w:rsidRPr="00F92736">
        <w:rPr>
          <w:rFonts w:ascii="Arial" w:hAnsi="Arial" w:cs="Arial"/>
          <w:b/>
          <w:bCs/>
          <w:color w:val="000000" w:themeColor="text1"/>
          <w:sz w:val="22"/>
          <w:szCs w:val="22"/>
        </w:rPr>
        <w:t>ers</w:t>
      </w:r>
    </w:p>
    <w:p w:rsidR="00EA7E10" w:rsidRPr="00F92736" w:rsidRDefault="00DE1134" w:rsidP="00F92736">
      <w:pPr>
        <w:widowControl w:val="0"/>
        <w:spacing w:line="360" w:lineRule="auto"/>
        <w:jc w:val="both"/>
        <w:rPr>
          <w:rFonts w:ascii="Arial" w:hAnsi="Arial" w:cs="Arial"/>
          <w:color w:val="000000" w:themeColor="text1"/>
          <w:sz w:val="22"/>
          <w:szCs w:val="22"/>
        </w:rPr>
      </w:pPr>
      <w:r w:rsidRPr="00F92736">
        <w:rPr>
          <w:rFonts w:ascii="Arial" w:hAnsi="Arial" w:cs="Arial"/>
          <w:color w:val="000000" w:themeColor="text1"/>
          <w:sz w:val="22"/>
          <w:szCs w:val="22"/>
        </w:rPr>
        <w:t>M</w:t>
      </w:r>
      <w:r w:rsidR="00141A9E" w:rsidRPr="00F92736">
        <w:rPr>
          <w:rFonts w:ascii="Arial" w:hAnsi="Arial" w:cs="Arial"/>
          <w:color w:val="000000" w:themeColor="text1"/>
          <w:sz w:val="22"/>
          <w:szCs w:val="22"/>
        </w:rPr>
        <w:t>embers of the research team performed different tasks but assumed equal responsibility as co-researchers. The research team consisted of five researchers, six service users (referred to as participant co-researchers) and the occupational therapy practitioner (key informant). T</w:t>
      </w:r>
      <w:r w:rsidR="00776815" w:rsidRPr="00F92736">
        <w:rPr>
          <w:rFonts w:ascii="Arial" w:hAnsi="Arial" w:cs="Arial"/>
          <w:color w:val="000000" w:themeColor="text1"/>
          <w:sz w:val="22"/>
          <w:szCs w:val="22"/>
        </w:rPr>
        <w:t>he key informant</w:t>
      </w:r>
      <w:r w:rsidR="00141A9E" w:rsidRPr="00F92736">
        <w:rPr>
          <w:rFonts w:ascii="Arial" w:hAnsi="Arial" w:cs="Arial"/>
          <w:color w:val="000000" w:themeColor="text1"/>
          <w:sz w:val="22"/>
          <w:szCs w:val="22"/>
        </w:rPr>
        <w:t>,</w:t>
      </w:r>
      <w:r w:rsidR="00776815" w:rsidRPr="00F92736">
        <w:rPr>
          <w:rFonts w:ascii="Arial" w:hAnsi="Arial" w:cs="Arial"/>
          <w:color w:val="000000" w:themeColor="text1"/>
          <w:sz w:val="22"/>
          <w:szCs w:val="22"/>
        </w:rPr>
        <w:t xml:space="preserve"> </w:t>
      </w:r>
      <w:r w:rsidR="00141A9E" w:rsidRPr="00F92736">
        <w:rPr>
          <w:rFonts w:ascii="Arial" w:hAnsi="Arial" w:cs="Arial"/>
          <w:color w:val="000000" w:themeColor="text1"/>
          <w:sz w:val="22"/>
          <w:szCs w:val="22"/>
        </w:rPr>
        <w:t xml:space="preserve">a registered occupational therapist with experience in mental healthcare, </w:t>
      </w:r>
      <w:r w:rsidR="00700E5A" w:rsidRPr="00F92736">
        <w:rPr>
          <w:rFonts w:ascii="Arial" w:hAnsi="Arial" w:cs="Arial"/>
          <w:color w:val="000000" w:themeColor="text1"/>
          <w:sz w:val="22"/>
          <w:szCs w:val="22"/>
        </w:rPr>
        <w:lastRenderedPageBreak/>
        <w:t xml:space="preserve">was trained by the researchers </w:t>
      </w:r>
      <w:r w:rsidR="00141A9E" w:rsidRPr="00F92736">
        <w:rPr>
          <w:rFonts w:ascii="Arial" w:hAnsi="Arial" w:cs="Arial"/>
          <w:color w:val="000000" w:themeColor="text1"/>
          <w:sz w:val="22"/>
          <w:szCs w:val="22"/>
        </w:rPr>
        <w:t xml:space="preserve">on the </w:t>
      </w:r>
      <w:r w:rsidR="00647F48" w:rsidRPr="00F92736">
        <w:rPr>
          <w:rFonts w:ascii="Arial" w:hAnsi="Arial" w:cs="Arial"/>
          <w:color w:val="000000" w:themeColor="text1"/>
          <w:sz w:val="22"/>
          <w:szCs w:val="22"/>
        </w:rPr>
        <w:t xml:space="preserve">use of an </w:t>
      </w:r>
      <w:r w:rsidR="00E156A1">
        <w:rPr>
          <w:rFonts w:ascii="Arial" w:hAnsi="Arial" w:cs="Arial"/>
          <w:color w:val="000000" w:themeColor="text1"/>
          <w:sz w:val="22"/>
          <w:szCs w:val="22"/>
        </w:rPr>
        <w:t>A</w:t>
      </w:r>
      <w:r w:rsidR="00141A9E" w:rsidRPr="00F92736">
        <w:rPr>
          <w:rFonts w:ascii="Arial" w:hAnsi="Arial" w:cs="Arial"/>
          <w:color w:val="000000" w:themeColor="text1"/>
          <w:sz w:val="22"/>
          <w:szCs w:val="22"/>
        </w:rPr>
        <w:t xml:space="preserve">ppreciative </w:t>
      </w:r>
      <w:r w:rsidR="00E156A1">
        <w:rPr>
          <w:rFonts w:ascii="Arial" w:hAnsi="Arial" w:cs="Arial"/>
          <w:color w:val="000000" w:themeColor="text1"/>
          <w:sz w:val="22"/>
          <w:szCs w:val="22"/>
        </w:rPr>
        <w:t>I</w:t>
      </w:r>
      <w:r w:rsidR="00141A9E" w:rsidRPr="00F92736">
        <w:rPr>
          <w:rFonts w:ascii="Arial" w:hAnsi="Arial" w:cs="Arial"/>
          <w:color w:val="000000" w:themeColor="text1"/>
          <w:sz w:val="22"/>
          <w:szCs w:val="22"/>
        </w:rPr>
        <w:t xml:space="preserve">nquiry model before the start of data collection. </w:t>
      </w:r>
      <w:r w:rsidR="00647F48" w:rsidRPr="00F92736">
        <w:rPr>
          <w:rFonts w:ascii="Arial" w:hAnsi="Arial" w:cs="Arial"/>
          <w:color w:val="000000" w:themeColor="text1"/>
          <w:sz w:val="22"/>
          <w:szCs w:val="22"/>
        </w:rPr>
        <w:t xml:space="preserve">The key informant </w:t>
      </w:r>
      <w:r w:rsidR="00720CE1" w:rsidRPr="00F92736">
        <w:rPr>
          <w:rFonts w:ascii="Arial" w:hAnsi="Arial" w:cs="Arial"/>
          <w:color w:val="000000" w:themeColor="text1"/>
          <w:sz w:val="22"/>
          <w:szCs w:val="22"/>
        </w:rPr>
        <w:t>wa</w:t>
      </w:r>
      <w:r w:rsidR="00776815" w:rsidRPr="00F92736">
        <w:rPr>
          <w:rFonts w:ascii="Arial" w:hAnsi="Arial" w:cs="Arial"/>
          <w:color w:val="000000" w:themeColor="text1"/>
          <w:sz w:val="22"/>
          <w:szCs w:val="22"/>
        </w:rPr>
        <w:t xml:space="preserve">s also the facilitator of the outpatient, occupational therapy craft group </w:t>
      </w:r>
      <w:r w:rsidR="00141A9E" w:rsidRPr="00F92736">
        <w:rPr>
          <w:rFonts w:ascii="Arial" w:hAnsi="Arial" w:cs="Arial"/>
          <w:color w:val="000000" w:themeColor="text1"/>
          <w:sz w:val="22"/>
          <w:szCs w:val="22"/>
        </w:rPr>
        <w:t xml:space="preserve">and </w:t>
      </w:r>
      <w:r w:rsidR="00647F48" w:rsidRPr="00F92736">
        <w:rPr>
          <w:rFonts w:ascii="Arial" w:hAnsi="Arial" w:cs="Arial"/>
          <w:color w:val="000000" w:themeColor="text1"/>
          <w:sz w:val="22"/>
          <w:szCs w:val="22"/>
        </w:rPr>
        <w:t>was familiar with all the outpatients who attended the craft group.</w:t>
      </w:r>
      <w:r w:rsidR="00776815" w:rsidRPr="00F92736">
        <w:rPr>
          <w:rFonts w:ascii="Arial" w:hAnsi="Arial" w:cs="Arial"/>
          <w:color w:val="000000" w:themeColor="text1"/>
          <w:sz w:val="22"/>
          <w:szCs w:val="22"/>
        </w:rPr>
        <w:t xml:space="preserve"> The role of the key informant in this study was to </w:t>
      </w:r>
      <w:r w:rsidR="00647F48" w:rsidRPr="00F92736">
        <w:rPr>
          <w:rFonts w:ascii="Arial" w:hAnsi="Arial" w:cs="Arial"/>
          <w:color w:val="000000" w:themeColor="text1"/>
          <w:sz w:val="22"/>
          <w:szCs w:val="22"/>
        </w:rPr>
        <w:t xml:space="preserve">negotiate access to the outpatient craft group attendees. She also </w:t>
      </w:r>
      <w:r w:rsidR="00720CE1" w:rsidRPr="00F92736">
        <w:rPr>
          <w:rFonts w:ascii="Arial" w:hAnsi="Arial" w:cs="Arial"/>
          <w:color w:val="000000" w:themeColor="text1"/>
          <w:sz w:val="22"/>
          <w:szCs w:val="22"/>
        </w:rPr>
        <w:t>clarif</w:t>
      </w:r>
      <w:r w:rsidR="00647F48" w:rsidRPr="00F92736">
        <w:rPr>
          <w:rFonts w:ascii="Arial" w:hAnsi="Arial" w:cs="Arial"/>
          <w:color w:val="000000" w:themeColor="text1"/>
          <w:sz w:val="22"/>
          <w:szCs w:val="22"/>
        </w:rPr>
        <w:t xml:space="preserve">ied </w:t>
      </w:r>
      <w:r w:rsidR="00141A9E" w:rsidRPr="00F92736">
        <w:rPr>
          <w:rFonts w:ascii="Arial" w:hAnsi="Arial" w:cs="Arial"/>
          <w:color w:val="000000" w:themeColor="text1"/>
          <w:sz w:val="22"/>
          <w:szCs w:val="22"/>
        </w:rPr>
        <w:t xml:space="preserve">instructions and questions </w:t>
      </w:r>
      <w:r w:rsidR="00720CE1" w:rsidRPr="00F92736">
        <w:rPr>
          <w:rFonts w:ascii="Arial" w:hAnsi="Arial" w:cs="Arial"/>
          <w:color w:val="000000" w:themeColor="text1"/>
          <w:sz w:val="22"/>
          <w:szCs w:val="22"/>
        </w:rPr>
        <w:t xml:space="preserve">when </w:t>
      </w:r>
      <w:r w:rsidR="00776815" w:rsidRPr="00F92736">
        <w:rPr>
          <w:rFonts w:ascii="Arial" w:hAnsi="Arial" w:cs="Arial"/>
          <w:color w:val="000000" w:themeColor="text1"/>
          <w:sz w:val="22"/>
          <w:szCs w:val="22"/>
        </w:rPr>
        <w:t>need</w:t>
      </w:r>
      <w:r w:rsidR="00720CE1" w:rsidRPr="00F92736">
        <w:rPr>
          <w:rFonts w:ascii="Arial" w:hAnsi="Arial" w:cs="Arial"/>
          <w:color w:val="000000" w:themeColor="text1"/>
          <w:sz w:val="22"/>
          <w:szCs w:val="22"/>
        </w:rPr>
        <w:t>ed</w:t>
      </w:r>
      <w:r w:rsidR="00776815" w:rsidRPr="00F92736">
        <w:rPr>
          <w:rFonts w:ascii="Arial" w:hAnsi="Arial" w:cs="Arial"/>
          <w:color w:val="000000" w:themeColor="text1"/>
          <w:sz w:val="22"/>
          <w:szCs w:val="22"/>
        </w:rPr>
        <w:t xml:space="preserve">. </w:t>
      </w:r>
      <w:r w:rsidR="00141A9E" w:rsidRPr="00F92736">
        <w:rPr>
          <w:rFonts w:ascii="Arial" w:hAnsi="Arial" w:cs="Arial"/>
          <w:color w:val="000000" w:themeColor="text1"/>
          <w:sz w:val="22"/>
          <w:szCs w:val="22"/>
        </w:rPr>
        <w:t xml:space="preserve">The </w:t>
      </w:r>
      <w:r w:rsidR="005D1746" w:rsidRPr="00F92736">
        <w:rPr>
          <w:rFonts w:ascii="Arial" w:hAnsi="Arial" w:cs="Arial"/>
          <w:color w:val="000000" w:themeColor="text1"/>
          <w:sz w:val="22"/>
          <w:szCs w:val="22"/>
        </w:rPr>
        <w:t xml:space="preserve">six </w:t>
      </w:r>
      <w:r w:rsidR="00141A9E" w:rsidRPr="00F92736">
        <w:rPr>
          <w:rFonts w:ascii="Arial" w:hAnsi="Arial" w:cs="Arial"/>
          <w:color w:val="000000" w:themeColor="text1"/>
          <w:sz w:val="22"/>
          <w:szCs w:val="22"/>
        </w:rPr>
        <w:t>participant co-</w:t>
      </w:r>
      <w:r w:rsidRPr="00F92736">
        <w:rPr>
          <w:rFonts w:ascii="Arial" w:hAnsi="Arial" w:cs="Arial"/>
          <w:color w:val="000000" w:themeColor="text1"/>
          <w:sz w:val="22"/>
          <w:szCs w:val="22"/>
        </w:rPr>
        <w:t>researchers</w:t>
      </w:r>
      <w:r w:rsidR="00141A9E" w:rsidRPr="00F92736">
        <w:rPr>
          <w:rFonts w:ascii="Arial" w:hAnsi="Arial" w:cs="Arial"/>
          <w:color w:val="000000" w:themeColor="text1"/>
          <w:sz w:val="22"/>
          <w:szCs w:val="22"/>
        </w:rPr>
        <w:t xml:space="preserve"> w</w:t>
      </w:r>
      <w:r w:rsidRPr="00F92736">
        <w:rPr>
          <w:rFonts w:ascii="Arial" w:hAnsi="Arial" w:cs="Arial"/>
          <w:color w:val="000000" w:themeColor="text1"/>
          <w:sz w:val="22"/>
          <w:szCs w:val="22"/>
        </w:rPr>
        <w:t>ere</w:t>
      </w:r>
      <w:r w:rsidR="00141A9E" w:rsidRPr="00F92736">
        <w:rPr>
          <w:rFonts w:ascii="Arial" w:hAnsi="Arial" w:cs="Arial"/>
          <w:color w:val="000000" w:themeColor="text1"/>
          <w:sz w:val="22"/>
          <w:szCs w:val="22"/>
        </w:rPr>
        <w:t xml:space="preserve"> </w:t>
      </w:r>
      <w:r w:rsidR="005D1746" w:rsidRPr="00F92736">
        <w:rPr>
          <w:rFonts w:ascii="Arial" w:hAnsi="Arial" w:cs="Arial"/>
          <w:color w:val="000000" w:themeColor="text1"/>
          <w:sz w:val="22"/>
          <w:szCs w:val="22"/>
        </w:rPr>
        <w:t xml:space="preserve">selected from a group of outpatient craft group attendees according to the selection criteria. During the introduction session, they received information on the research process and their roles as co-researchers. They also made suggestions for </w:t>
      </w:r>
      <w:r w:rsidR="00141A9E" w:rsidRPr="00F92736">
        <w:rPr>
          <w:rFonts w:ascii="Arial" w:hAnsi="Arial" w:cs="Arial"/>
          <w:color w:val="000000" w:themeColor="text1"/>
          <w:sz w:val="22"/>
          <w:szCs w:val="22"/>
        </w:rPr>
        <w:t xml:space="preserve">the structure and planning of sessions. </w:t>
      </w:r>
      <w:r w:rsidR="008B1BAC" w:rsidRPr="00F92736">
        <w:rPr>
          <w:rFonts w:ascii="Arial" w:hAnsi="Arial" w:cs="Arial"/>
          <w:color w:val="000000" w:themeColor="text1"/>
          <w:sz w:val="22"/>
          <w:szCs w:val="22"/>
        </w:rPr>
        <w:t xml:space="preserve">Table </w:t>
      </w:r>
      <w:r w:rsidR="00695379" w:rsidRPr="00F92736">
        <w:rPr>
          <w:rFonts w:ascii="Arial" w:hAnsi="Arial" w:cs="Arial"/>
          <w:color w:val="000000" w:themeColor="text1"/>
          <w:sz w:val="22"/>
          <w:szCs w:val="22"/>
        </w:rPr>
        <w:t>I</w:t>
      </w:r>
      <w:r w:rsidR="008B1BAC" w:rsidRPr="00F92736">
        <w:rPr>
          <w:rFonts w:ascii="Arial" w:hAnsi="Arial" w:cs="Arial"/>
          <w:color w:val="000000" w:themeColor="text1"/>
          <w:sz w:val="22"/>
          <w:szCs w:val="22"/>
        </w:rPr>
        <w:t xml:space="preserve"> depicts the biographies of the co-researchers. </w:t>
      </w:r>
    </w:p>
    <w:p w:rsidR="00695379" w:rsidRPr="00F92736" w:rsidRDefault="00695379" w:rsidP="00F92736">
      <w:pPr>
        <w:widowControl w:val="0"/>
        <w:spacing w:line="360" w:lineRule="auto"/>
        <w:jc w:val="both"/>
        <w:rPr>
          <w:rFonts w:ascii="Arial" w:hAnsi="Arial" w:cs="Arial"/>
          <w:b/>
          <w:bCs/>
          <w:color w:val="000000" w:themeColor="text1"/>
          <w:sz w:val="22"/>
          <w:szCs w:val="22"/>
        </w:rPr>
      </w:pPr>
    </w:p>
    <w:p w:rsidR="00695379" w:rsidRPr="00F92736" w:rsidRDefault="00DE1134" w:rsidP="00F92736">
      <w:pPr>
        <w:widowControl w:val="0"/>
        <w:spacing w:line="360" w:lineRule="auto"/>
        <w:jc w:val="both"/>
        <w:rPr>
          <w:rFonts w:ascii="Arial" w:hAnsi="Arial" w:cs="Arial"/>
          <w:color w:val="000000" w:themeColor="text1"/>
          <w:sz w:val="22"/>
          <w:szCs w:val="22"/>
        </w:rPr>
      </w:pPr>
      <w:r w:rsidRPr="00F92736">
        <w:rPr>
          <w:rFonts w:ascii="Arial" w:hAnsi="Arial" w:cs="Arial"/>
          <w:color w:val="000000" w:themeColor="text1"/>
          <w:sz w:val="22"/>
          <w:szCs w:val="22"/>
        </w:rPr>
        <w:t>[Insert Table I here]</w:t>
      </w:r>
    </w:p>
    <w:p w:rsidR="00695379" w:rsidRPr="00F92736" w:rsidRDefault="00695379" w:rsidP="00F92736">
      <w:pPr>
        <w:widowControl w:val="0"/>
        <w:spacing w:line="360" w:lineRule="auto"/>
        <w:jc w:val="both"/>
        <w:rPr>
          <w:rFonts w:ascii="Arial" w:hAnsi="Arial" w:cs="Arial"/>
          <w:b/>
          <w:bCs/>
          <w:color w:val="000000" w:themeColor="text1"/>
          <w:sz w:val="22"/>
          <w:szCs w:val="22"/>
        </w:rPr>
      </w:pPr>
    </w:p>
    <w:p w:rsidR="00A3637E" w:rsidRPr="00F92736" w:rsidRDefault="00DE1134" w:rsidP="00F92736">
      <w:pPr>
        <w:widowControl w:val="0"/>
        <w:spacing w:line="360" w:lineRule="auto"/>
        <w:jc w:val="both"/>
        <w:rPr>
          <w:rFonts w:ascii="Arial" w:hAnsi="Arial" w:cs="Arial"/>
          <w:b/>
          <w:bCs/>
          <w:color w:val="000000" w:themeColor="text1"/>
          <w:sz w:val="22"/>
          <w:szCs w:val="22"/>
        </w:rPr>
      </w:pPr>
      <w:r w:rsidRPr="00F92736">
        <w:rPr>
          <w:rFonts w:ascii="Arial" w:hAnsi="Arial" w:cs="Arial"/>
          <w:b/>
          <w:bCs/>
          <w:color w:val="000000" w:themeColor="text1"/>
          <w:sz w:val="22"/>
          <w:szCs w:val="22"/>
        </w:rPr>
        <w:t xml:space="preserve">Study setting </w:t>
      </w:r>
    </w:p>
    <w:p w:rsidR="00A3637E" w:rsidRPr="00F92736" w:rsidRDefault="00DE1134" w:rsidP="00F92736">
      <w:pPr>
        <w:widowControl w:val="0"/>
        <w:spacing w:line="360" w:lineRule="auto"/>
        <w:jc w:val="both"/>
        <w:rPr>
          <w:rFonts w:ascii="Arial" w:hAnsi="Arial" w:cs="Arial"/>
          <w:color w:val="000000" w:themeColor="text1"/>
          <w:sz w:val="22"/>
          <w:szCs w:val="22"/>
        </w:rPr>
      </w:pPr>
      <w:r w:rsidRPr="00F92736">
        <w:rPr>
          <w:rFonts w:ascii="Arial" w:hAnsi="Arial" w:cs="Arial"/>
          <w:color w:val="000000" w:themeColor="text1"/>
          <w:sz w:val="22"/>
          <w:szCs w:val="22"/>
        </w:rPr>
        <w:t xml:space="preserve">As part of the occupational therapy psychosocial program available to outpatients of the mental health facility, the outpatient craft group offered a space where discharged patients could engage in socialising with other outpatients while doing crafts. The outpatient craft group took place every fortnight. Participant. co-researchers were established outpatient craft group members with one or more mental health diagnoses. The study took place at a tertiary mental health hospital in the Western Cape, South Africa. The participants originated from the surrounding catchment areas, five of the six having previously been admitted to a tertiary hospital. </w:t>
      </w:r>
    </w:p>
    <w:p w:rsidR="00AE308B" w:rsidRPr="00F92736" w:rsidRDefault="00AE308B" w:rsidP="00F92736">
      <w:pPr>
        <w:widowControl w:val="0"/>
        <w:spacing w:line="360" w:lineRule="auto"/>
        <w:jc w:val="both"/>
        <w:rPr>
          <w:rFonts w:ascii="Arial" w:hAnsi="Arial" w:cs="Arial"/>
          <w:color w:val="000000" w:themeColor="text1"/>
          <w:sz w:val="22"/>
          <w:szCs w:val="22"/>
        </w:rPr>
      </w:pPr>
    </w:p>
    <w:p w:rsidR="00A3637E" w:rsidRPr="00F92736" w:rsidRDefault="00DE1134" w:rsidP="00F92736">
      <w:pPr>
        <w:widowControl w:val="0"/>
        <w:spacing w:line="360" w:lineRule="auto"/>
        <w:jc w:val="both"/>
        <w:rPr>
          <w:rFonts w:ascii="Arial" w:hAnsi="Arial" w:cs="Arial"/>
          <w:b/>
          <w:bCs/>
          <w:color w:val="000000" w:themeColor="text1"/>
          <w:sz w:val="22"/>
          <w:szCs w:val="22"/>
          <w:lang w:val="en-ZA"/>
        </w:rPr>
      </w:pPr>
      <w:r w:rsidRPr="00F92736">
        <w:rPr>
          <w:rFonts w:ascii="Arial" w:hAnsi="Arial" w:cs="Arial"/>
          <w:b/>
          <w:bCs/>
          <w:color w:val="000000" w:themeColor="text1"/>
          <w:sz w:val="22"/>
          <w:szCs w:val="22"/>
          <w:lang w:val="en-ZA"/>
        </w:rPr>
        <w:t>Study population and sampling strategy</w:t>
      </w:r>
    </w:p>
    <w:p w:rsidR="00EA7E10" w:rsidRPr="00F92736" w:rsidRDefault="00DE1134" w:rsidP="00F92736">
      <w:pPr>
        <w:widowControl w:val="0"/>
        <w:spacing w:line="360" w:lineRule="auto"/>
        <w:jc w:val="both"/>
        <w:rPr>
          <w:rFonts w:ascii="Arial" w:hAnsi="Arial" w:cs="Arial"/>
          <w:color w:val="000000" w:themeColor="text1"/>
          <w:sz w:val="22"/>
          <w:szCs w:val="22"/>
        </w:rPr>
      </w:pPr>
      <w:r w:rsidRPr="00F92736">
        <w:rPr>
          <w:rFonts w:ascii="Arial" w:hAnsi="Arial" w:cs="Arial"/>
          <w:color w:val="000000" w:themeColor="text1"/>
          <w:sz w:val="22"/>
          <w:szCs w:val="22"/>
        </w:rPr>
        <w:t xml:space="preserve">A list of craft group attendees was received from the key informant. Convenience sampling, a non-probabilistic sampling technique was used.  </w:t>
      </w:r>
    </w:p>
    <w:p w:rsidR="00A3637E" w:rsidRPr="00F92736" w:rsidRDefault="00DE1134" w:rsidP="00F92736">
      <w:pPr>
        <w:widowControl w:val="0"/>
        <w:spacing w:line="360" w:lineRule="auto"/>
        <w:jc w:val="both"/>
        <w:rPr>
          <w:rFonts w:ascii="Arial" w:hAnsi="Arial" w:cs="Arial"/>
          <w:b/>
          <w:color w:val="000000" w:themeColor="text1"/>
          <w:sz w:val="22"/>
          <w:szCs w:val="22"/>
        </w:rPr>
      </w:pPr>
      <w:r w:rsidRPr="00F92736">
        <w:rPr>
          <w:rFonts w:ascii="Arial" w:hAnsi="Arial" w:cs="Arial"/>
          <w:b/>
          <w:color w:val="000000" w:themeColor="text1"/>
          <w:sz w:val="22"/>
          <w:szCs w:val="22"/>
        </w:rPr>
        <w:t>S</w:t>
      </w:r>
      <w:r w:rsidR="00EA7E10" w:rsidRPr="00F92736">
        <w:rPr>
          <w:rFonts w:ascii="Arial" w:hAnsi="Arial" w:cs="Arial"/>
          <w:b/>
          <w:color w:val="000000" w:themeColor="text1"/>
          <w:sz w:val="22"/>
          <w:szCs w:val="22"/>
        </w:rPr>
        <w:t>election criteria</w:t>
      </w:r>
    </w:p>
    <w:p w:rsidR="00A3637E" w:rsidRPr="00F92736" w:rsidRDefault="00DE1134" w:rsidP="00F92736">
      <w:pPr>
        <w:widowControl w:val="0"/>
        <w:numPr>
          <w:ilvl w:val="0"/>
          <w:numId w:val="1"/>
        </w:numPr>
        <w:tabs>
          <w:tab w:val="left" w:pos="1080"/>
          <w:tab w:val="left" w:pos="1440"/>
        </w:tabs>
        <w:spacing w:line="360" w:lineRule="auto"/>
        <w:ind w:hanging="360"/>
        <w:jc w:val="both"/>
        <w:rPr>
          <w:rFonts w:ascii="Arial" w:hAnsi="Arial" w:cs="Arial"/>
          <w:color w:val="000000" w:themeColor="text1"/>
          <w:sz w:val="22"/>
          <w:szCs w:val="22"/>
        </w:rPr>
      </w:pPr>
      <w:r w:rsidRPr="00F92736">
        <w:rPr>
          <w:rFonts w:ascii="Arial" w:hAnsi="Arial" w:cs="Arial"/>
          <w:color w:val="000000" w:themeColor="text1"/>
          <w:sz w:val="22"/>
          <w:szCs w:val="22"/>
        </w:rPr>
        <w:t>Compliance with prescribed medication and effective communication about their mental health needs.</w:t>
      </w:r>
    </w:p>
    <w:p w:rsidR="00A3637E" w:rsidRPr="00F92736" w:rsidRDefault="00DE1134" w:rsidP="00F92736">
      <w:pPr>
        <w:widowControl w:val="0"/>
        <w:numPr>
          <w:ilvl w:val="0"/>
          <w:numId w:val="1"/>
        </w:numPr>
        <w:tabs>
          <w:tab w:val="left" w:pos="1080"/>
          <w:tab w:val="left" w:pos="1440"/>
        </w:tabs>
        <w:spacing w:line="360" w:lineRule="auto"/>
        <w:ind w:hanging="360"/>
        <w:jc w:val="both"/>
        <w:rPr>
          <w:rFonts w:ascii="Arial" w:hAnsi="Arial" w:cs="Arial"/>
          <w:color w:val="000000" w:themeColor="text1"/>
          <w:sz w:val="22"/>
          <w:szCs w:val="22"/>
        </w:rPr>
      </w:pPr>
      <w:r w:rsidRPr="00F92736">
        <w:rPr>
          <w:rFonts w:ascii="Arial" w:hAnsi="Arial" w:cs="Arial"/>
          <w:color w:val="000000" w:themeColor="text1"/>
          <w:sz w:val="22"/>
          <w:szCs w:val="22"/>
        </w:rPr>
        <w:t>Ability to travel independently to all data collection sessions.</w:t>
      </w:r>
    </w:p>
    <w:p w:rsidR="00A3637E" w:rsidRPr="00F92736" w:rsidRDefault="00DE1134" w:rsidP="00F92736">
      <w:pPr>
        <w:widowControl w:val="0"/>
        <w:numPr>
          <w:ilvl w:val="0"/>
          <w:numId w:val="1"/>
        </w:numPr>
        <w:tabs>
          <w:tab w:val="left" w:pos="1080"/>
          <w:tab w:val="left" w:pos="1440"/>
        </w:tabs>
        <w:spacing w:line="360" w:lineRule="auto"/>
        <w:ind w:hanging="360"/>
        <w:jc w:val="both"/>
        <w:rPr>
          <w:rFonts w:ascii="Arial" w:hAnsi="Arial" w:cs="Arial"/>
          <w:color w:val="000000" w:themeColor="text1"/>
          <w:sz w:val="22"/>
          <w:szCs w:val="22"/>
        </w:rPr>
      </w:pPr>
      <w:r w:rsidRPr="00F92736">
        <w:rPr>
          <w:rFonts w:ascii="Arial" w:hAnsi="Arial" w:cs="Arial"/>
          <w:color w:val="000000" w:themeColor="text1"/>
          <w:sz w:val="22"/>
          <w:szCs w:val="22"/>
        </w:rPr>
        <w:t>Older than 18 years of age.</w:t>
      </w:r>
    </w:p>
    <w:p w:rsidR="00A3637E" w:rsidRPr="00F92736" w:rsidRDefault="00DE1134" w:rsidP="00F92736">
      <w:pPr>
        <w:widowControl w:val="0"/>
        <w:numPr>
          <w:ilvl w:val="0"/>
          <w:numId w:val="1"/>
        </w:numPr>
        <w:tabs>
          <w:tab w:val="left" w:pos="1080"/>
          <w:tab w:val="left" w:pos="1440"/>
        </w:tabs>
        <w:spacing w:line="360" w:lineRule="auto"/>
        <w:ind w:hanging="360"/>
        <w:jc w:val="both"/>
        <w:rPr>
          <w:rFonts w:ascii="Arial" w:hAnsi="Arial" w:cs="Arial"/>
          <w:color w:val="000000" w:themeColor="text1"/>
          <w:sz w:val="22"/>
          <w:szCs w:val="22"/>
        </w:rPr>
      </w:pPr>
      <w:r w:rsidRPr="00F92736">
        <w:rPr>
          <w:rFonts w:ascii="Arial" w:hAnsi="Arial" w:cs="Arial"/>
          <w:color w:val="000000" w:themeColor="text1"/>
          <w:sz w:val="22"/>
          <w:szCs w:val="22"/>
        </w:rPr>
        <w:t xml:space="preserve">Confirmed chronic mental health condition and registered as an outpatient. </w:t>
      </w:r>
    </w:p>
    <w:p w:rsidR="00A3637E" w:rsidRPr="00F92736" w:rsidRDefault="00DE1134" w:rsidP="00F92736">
      <w:pPr>
        <w:widowControl w:val="0"/>
        <w:numPr>
          <w:ilvl w:val="0"/>
          <w:numId w:val="1"/>
        </w:numPr>
        <w:tabs>
          <w:tab w:val="left" w:pos="1080"/>
          <w:tab w:val="left" w:pos="1440"/>
        </w:tabs>
        <w:spacing w:line="360" w:lineRule="auto"/>
        <w:ind w:hanging="360"/>
        <w:jc w:val="both"/>
        <w:rPr>
          <w:rFonts w:ascii="Arial" w:hAnsi="Arial" w:cs="Arial"/>
          <w:color w:val="000000" w:themeColor="text1"/>
          <w:sz w:val="22"/>
          <w:szCs w:val="22"/>
        </w:rPr>
      </w:pPr>
      <w:r w:rsidRPr="00F92736">
        <w:rPr>
          <w:rFonts w:ascii="Arial" w:hAnsi="Arial" w:cs="Arial"/>
          <w:color w:val="000000" w:themeColor="text1"/>
          <w:sz w:val="22"/>
          <w:szCs w:val="22"/>
        </w:rPr>
        <w:t xml:space="preserve">Have insight into how their mental health affected their participation in and attendance of the craft group. </w:t>
      </w:r>
    </w:p>
    <w:p w:rsidR="00A3637E" w:rsidRPr="00F92736" w:rsidRDefault="00DE1134" w:rsidP="00F92736">
      <w:pPr>
        <w:widowControl w:val="0"/>
        <w:numPr>
          <w:ilvl w:val="0"/>
          <w:numId w:val="1"/>
        </w:numPr>
        <w:tabs>
          <w:tab w:val="left" w:pos="1080"/>
          <w:tab w:val="left" w:pos="1440"/>
        </w:tabs>
        <w:spacing w:line="360" w:lineRule="auto"/>
        <w:ind w:hanging="360"/>
        <w:jc w:val="both"/>
        <w:rPr>
          <w:rFonts w:ascii="Arial" w:hAnsi="Arial" w:cs="Arial"/>
          <w:color w:val="000000" w:themeColor="text1"/>
          <w:sz w:val="22"/>
          <w:szCs w:val="22"/>
        </w:rPr>
      </w:pPr>
      <w:r w:rsidRPr="00F92736">
        <w:rPr>
          <w:rFonts w:ascii="Arial" w:hAnsi="Arial" w:cs="Arial"/>
          <w:color w:val="000000" w:themeColor="text1"/>
          <w:sz w:val="22"/>
          <w:szCs w:val="22"/>
        </w:rPr>
        <w:t>Ability to verbalise difficulties they experienced in activity participation due to their mental health conditions.</w:t>
      </w:r>
    </w:p>
    <w:p w:rsidR="00EA7E10" w:rsidRPr="00F92736" w:rsidRDefault="00DE1134" w:rsidP="00F92736">
      <w:pPr>
        <w:widowControl w:val="0"/>
        <w:numPr>
          <w:ilvl w:val="0"/>
          <w:numId w:val="1"/>
        </w:numPr>
        <w:tabs>
          <w:tab w:val="left" w:pos="1080"/>
          <w:tab w:val="left" w:pos="1440"/>
        </w:tabs>
        <w:spacing w:line="360" w:lineRule="auto"/>
        <w:ind w:hanging="360"/>
        <w:jc w:val="both"/>
        <w:rPr>
          <w:rFonts w:ascii="Arial" w:hAnsi="Arial" w:cs="Arial"/>
          <w:color w:val="000000" w:themeColor="text1"/>
          <w:sz w:val="22"/>
          <w:szCs w:val="22"/>
        </w:rPr>
      </w:pPr>
      <w:r w:rsidRPr="00F92736">
        <w:rPr>
          <w:rFonts w:ascii="Arial" w:hAnsi="Arial" w:cs="Arial"/>
          <w:color w:val="000000" w:themeColor="text1"/>
          <w:sz w:val="22"/>
          <w:szCs w:val="22"/>
        </w:rPr>
        <w:t xml:space="preserve">Psychologically stable, able to live independently, and accept responsibility for themselves and their actions.        </w:t>
      </w:r>
    </w:p>
    <w:p w:rsidR="00EA7E10" w:rsidRPr="00F92736" w:rsidRDefault="00DE1134" w:rsidP="00F92736">
      <w:pPr>
        <w:widowControl w:val="0"/>
        <w:spacing w:line="360" w:lineRule="auto"/>
        <w:jc w:val="both"/>
        <w:rPr>
          <w:rFonts w:ascii="Arial" w:hAnsi="Arial" w:cs="Arial"/>
          <w:b/>
          <w:bCs/>
          <w:color w:val="000000" w:themeColor="text1"/>
          <w:sz w:val="22"/>
          <w:szCs w:val="22"/>
        </w:rPr>
      </w:pPr>
      <w:r w:rsidRPr="00F92736">
        <w:rPr>
          <w:rFonts w:ascii="Arial" w:hAnsi="Arial" w:cs="Arial"/>
          <w:b/>
          <w:bCs/>
          <w:color w:val="000000" w:themeColor="text1"/>
          <w:sz w:val="22"/>
          <w:szCs w:val="22"/>
        </w:rPr>
        <w:lastRenderedPageBreak/>
        <w:t xml:space="preserve">Data collection </w:t>
      </w:r>
    </w:p>
    <w:p w:rsidR="00146CD1" w:rsidRPr="00F92736" w:rsidRDefault="00DE1134" w:rsidP="00F92736">
      <w:pPr>
        <w:spacing w:line="360" w:lineRule="auto"/>
        <w:jc w:val="both"/>
        <w:rPr>
          <w:rFonts w:ascii="Arial" w:hAnsi="Arial" w:cs="Arial"/>
          <w:color w:val="000000" w:themeColor="text1"/>
          <w:sz w:val="22"/>
          <w:szCs w:val="22"/>
        </w:rPr>
      </w:pPr>
      <w:r w:rsidRPr="00F92736">
        <w:rPr>
          <w:rFonts w:ascii="Arial" w:hAnsi="Arial" w:cs="Arial"/>
          <w:color w:val="000000" w:themeColor="text1"/>
          <w:sz w:val="22"/>
          <w:szCs w:val="22"/>
        </w:rPr>
        <w:t xml:space="preserve">Data collection took place twice a week for two weeks. Each session was one hour. A total of four data collection and one-member checking session was conducted.  Data collection sessions were conducted in Afrikaans. One researcher acted as </w:t>
      </w:r>
      <w:r w:rsidR="000F2E22" w:rsidRPr="00F92736">
        <w:rPr>
          <w:rFonts w:ascii="Arial" w:hAnsi="Arial" w:cs="Arial"/>
          <w:color w:val="000000" w:themeColor="text1"/>
          <w:sz w:val="22"/>
          <w:szCs w:val="22"/>
        </w:rPr>
        <w:t xml:space="preserve">the </w:t>
      </w:r>
      <w:r w:rsidRPr="00F92736">
        <w:rPr>
          <w:rFonts w:ascii="Arial" w:hAnsi="Arial" w:cs="Arial"/>
          <w:color w:val="000000" w:themeColor="text1"/>
          <w:sz w:val="22"/>
          <w:szCs w:val="22"/>
        </w:rPr>
        <w:t>session facilitator during the contact sessions. This ensured consistency in the communication of instructions and explanation of terms where needed. Having a constant facilitator of sessions assisted participant co-researchers to become familiar with the main facilitator and enabled them to express their opinions freely. The occupational therapist as a key informant was also present in all contact sessions, adding to the familiarity of the environment. The main facilitator attended all five contact sessions while the remaining four co-researchers rotated.</w:t>
      </w:r>
    </w:p>
    <w:p w:rsidR="008D3BAB" w:rsidRPr="00F92736" w:rsidRDefault="008D3BAB" w:rsidP="00F92736">
      <w:pPr>
        <w:spacing w:line="360" w:lineRule="auto"/>
        <w:jc w:val="both"/>
        <w:rPr>
          <w:rFonts w:ascii="Arial" w:hAnsi="Arial" w:cs="Arial"/>
          <w:color w:val="000000" w:themeColor="text1"/>
          <w:sz w:val="22"/>
          <w:szCs w:val="22"/>
        </w:rPr>
      </w:pPr>
    </w:p>
    <w:p w:rsidR="00F83859" w:rsidRPr="00F92736" w:rsidRDefault="00DE1134" w:rsidP="00F92736">
      <w:pPr>
        <w:widowControl w:val="0"/>
        <w:spacing w:line="360" w:lineRule="auto"/>
        <w:jc w:val="both"/>
        <w:rPr>
          <w:rFonts w:ascii="Arial" w:hAnsi="Arial" w:cs="Arial"/>
          <w:color w:val="000000" w:themeColor="text1"/>
          <w:sz w:val="22"/>
          <w:szCs w:val="22"/>
          <w:shd w:val="solid" w:color="FFFFFF" w:fill="FFFFFF"/>
        </w:rPr>
      </w:pPr>
      <w:r w:rsidRPr="00F92736">
        <w:rPr>
          <w:rFonts w:ascii="Arial" w:hAnsi="Arial" w:cs="Arial"/>
          <w:color w:val="000000" w:themeColor="text1"/>
          <w:sz w:val="22"/>
          <w:szCs w:val="22"/>
        </w:rPr>
        <w:t>S</w:t>
      </w:r>
      <w:r w:rsidR="00776815" w:rsidRPr="00F92736">
        <w:rPr>
          <w:rFonts w:ascii="Arial" w:hAnsi="Arial" w:cs="Arial"/>
          <w:color w:val="000000" w:themeColor="text1"/>
          <w:sz w:val="22"/>
          <w:szCs w:val="22"/>
        </w:rPr>
        <w:t>emi-structured interviews</w:t>
      </w:r>
      <w:r w:rsidRPr="00F92736">
        <w:rPr>
          <w:rFonts w:ascii="Arial" w:hAnsi="Arial" w:cs="Arial"/>
          <w:color w:val="000000" w:themeColor="text1"/>
          <w:sz w:val="22"/>
          <w:szCs w:val="22"/>
        </w:rPr>
        <w:t xml:space="preserve"> </w:t>
      </w:r>
      <w:r w:rsidR="00776815" w:rsidRPr="00F92736">
        <w:rPr>
          <w:rFonts w:ascii="Arial" w:hAnsi="Arial" w:cs="Arial"/>
          <w:color w:val="000000" w:themeColor="text1"/>
          <w:sz w:val="22"/>
          <w:szCs w:val="22"/>
        </w:rPr>
        <w:t>and activities</w:t>
      </w:r>
      <w:r w:rsidRPr="00F92736">
        <w:rPr>
          <w:rFonts w:ascii="Arial" w:hAnsi="Arial" w:cs="Arial"/>
          <w:color w:val="000000" w:themeColor="text1"/>
          <w:sz w:val="22"/>
          <w:szCs w:val="22"/>
        </w:rPr>
        <w:t xml:space="preserve"> were used to collect data</w:t>
      </w:r>
      <w:r w:rsidR="00776815" w:rsidRPr="00F92736">
        <w:rPr>
          <w:rFonts w:ascii="Arial" w:hAnsi="Arial" w:cs="Arial"/>
          <w:color w:val="000000" w:themeColor="text1"/>
          <w:sz w:val="22"/>
          <w:szCs w:val="22"/>
        </w:rPr>
        <w:t>.</w:t>
      </w:r>
      <w:r w:rsidR="00EA7E10" w:rsidRPr="00F92736">
        <w:rPr>
          <w:rFonts w:ascii="Arial" w:hAnsi="Arial" w:cs="Arial"/>
          <w:color w:val="000000" w:themeColor="text1"/>
          <w:sz w:val="22"/>
          <w:szCs w:val="22"/>
        </w:rPr>
        <w:t xml:space="preserve"> Open-ended questions were posed to encourage storytelling. </w:t>
      </w:r>
      <w:r w:rsidR="00776815" w:rsidRPr="00F92736">
        <w:rPr>
          <w:rFonts w:ascii="Arial" w:hAnsi="Arial" w:cs="Arial"/>
          <w:color w:val="000000" w:themeColor="text1"/>
          <w:sz w:val="22"/>
          <w:szCs w:val="22"/>
        </w:rPr>
        <w:t xml:space="preserve"> All sessions were audio recorded. The first four data collection sessions correlated with the 4-D model of Appreciative Inquiry</w:t>
      </w:r>
      <w:r w:rsidR="007049B8" w:rsidRPr="00F92736">
        <w:rPr>
          <w:rFonts w:ascii="Arial" w:hAnsi="Arial" w:cs="Arial"/>
          <w:color w:val="000000" w:themeColor="text1"/>
          <w:sz w:val="22"/>
          <w:szCs w:val="22"/>
          <w:vertAlign w:val="superscript"/>
        </w:rPr>
        <w:t>15</w:t>
      </w:r>
      <w:r w:rsidR="009D7CB8" w:rsidRPr="00F92736">
        <w:rPr>
          <w:rFonts w:ascii="Arial" w:hAnsi="Arial" w:cs="Arial"/>
          <w:color w:val="000000" w:themeColor="text1"/>
          <w:sz w:val="22"/>
          <w:szCs w:val="22"/>
        </w:rPr>
        <w:t>,</w:t>
      </w:r>
      <w:r w:rsidR="00776815" w:rsidRPr="00F92736">
        <w:rPr>
          <w:rFonts w:ascii="Arial" w:hAnsi="Arial" w:cs="Arial"/>
          <w:color w:val="000000" w:themeColor="text1"/>
          <w:sz w:val="22"/>
          <w:szCs w:val="22"/>
        </w:rPr>
        <w:t xml:space="preserve"> namely </w:t>
      </w:r>
      <w:r w:rsidR="007F0636" w:rsidRPr="00F92736">
        <w:rPr>
          <w:rFonts w:ascii="Arial" w:hAnsi="Arial" w:cs="Arial"/>
          <w:color w:val="000000" w:themeColor="text1"/>
          <w:sz w:val="22"/>
          <w:szCs w:val="22"/>
        </w:rPr>
        <w:t>“</w:t>
      </w:r>
      <w:r w:rsidR="00776815" w:rsidRPr="00F92736">
        <w:rPr>
          <w:rFonts w:ascii="Arial" w:hAnsi="Arial" w:cs="Arial"/>
          <w:color w:val="000000" w:themeColor="text1"/>
          <w:sz w:val="22"/>
          <w:szCs w:val="22"/>
        </w:rPr>
        <w:t>discovery</w:t>
      </w:r>
      <w:r w:rsidR="007F0636" w:rsidRPr="00F92736">
        <w:rPr>
          <w:rFonts w:ascii="Arial" w:hAnsi="Arial" w:cs="Arial"/>
          <w:color w:val="000000" w:themeColor="text1"/>
          <w:sz w:val="22"/>
          <w:szCs w:val="22"/>
        </w:rPr>
        <w:t>”</w:t>
      </w:r>
      <w:r w:rsidR="00776815" w:rsidRPr="00F92736">
        <w:rPr>
          <w:rFonts w:ascii="Arial" w:hAnsi="Arial" w:cs="Arial"/>
          <w:color w:val="000000" w:themeColor="text1"/>
          <w:sz w:val="22"/>
          <w:szCs w:val="22"/>
        </w:rPr>
        <w:t xml:space="preserve">, </w:t>
      </w:r>
      <w:r w:rsidR="007F0636" w:rsidRPr="00F92736">
        <w:rPr>
          <w:rFonts w:ascii="Arial" w:hAnsi="Arial" w:cs="Arial"/>
          <w:color w:val="000000" w:themeColor="text1"/>
          <w:sz w:val="22"/>
          <w:szCs w:val="22"/>
        </w:rPr>
        <w:t>“</w:t>
      </w:r>
      <w:r w:rsidR="00776815" w:rsidRPr="00F92736">
        <w:rPr>
          <w:rFonts w:ascii="Arial" w:hAnsi="Arial" w:cs="Arial"/>
          <w:color w:val="000000" w:themeColor="text1"/>
          <w:sz w:val="22"/>
          <w:szCs w:val="22"/>
        </w:rPr>
        <w:t>dream</w:t>
      </w:r>
      <w:r w:rsidR="007F0636" w:rsidRPr="00F92736">
        <w:rPr>
          <w:rFonts w:ascii="Arial" w:hAnsi="Arial" w:cs="Arial"/>
          <w:color w:val="000000" w:themeColor="text1"/>
          <w:sz w:val="22"/>
          <w:szCs w:val="22"/>
        </w:rPr>
        <w:t>”</w:t>
      </w:r>
      <w:r w:rsidR="00776815" w:rsidRPr="00F92736">
        <w:rPr>
          <w:rFonts w:ascii="Arial" w:hAnsi="Arial" w:cs="Arial"/>
          <w:color w:val="000000" w:themeColor="text1"/>
          <w:sz w:val="22"/>
          <w:szCs w:val="22"/>
        </w:rPr>
        <w:t xml:space="preserve">, </w:t>
      </w:r>
      <w:r w:rsidR="007F0636" w:rsidRPr="00F92736">
        <w:rPr>
          <w:rFonts w:ascii="Arial" w:hAnsi="Arial" w:cs="Arial"/>
          <w:color w:val="000000" w:themeColor="text1"/>
          <w:sz w:val="22"/>
          <w:szCs w:val="22"/>
        </w:rPr>
        <w:t>“</w:t>
      </w:r>
      <w:r w:rsidR="00776815" w:rsidRPr="00F92736">
        <w:rPr>
          <w:rFonts w:ascii="Arial" w:hAnsi="Arial" w:cs="Arial"/>
          <w:color w:val="000000" w:themeColor="text1"/>
          <w:sz w:val="22"/>
          <w:szCs w:val="22"/>
        </w:rPr>
        <w:t>design</w:t>
      </w:r>
      <w:r w:rsidR="007F0636" w:rsidRPr="00F92736">
        <w:rPr>
          <w:rFonts w:ascii="Arial" w:hAnsi="Arial" w:cs="Arial"/>
          <w:color w:val="000000" w:themeColor="text1"/>
          <w:sz w:val="22"/>
          <w:szCs w:val="22"/>
        </w:rPr>
        <w:t>”</w:t>
      </w:r>
      <w:r w:rsidR="00776815" w:rsidRPr="00F92736">
        <w:rPr>
          <w:rFonts w:ascii="Arial" w:hAnsi="Arial" w:cs="Arial"/>
          <w:color w:val="000000" w:themeColor="text1"/>
          <w:sz w:val="22"/>
          <w:szCs w:val="22"/>
        </w:rPr>
        <w:t xml:space="preserve"> and </w:t>
      </w:r>
      <w:r w:rsidR="007F0636" w:rsidRPr="00F92736">
        <w:rPr>
          <w:rFonts w:ascii="Arial" w:hAnsi="Arial" w:cs="Arial"/>
          <w:color w:val="000000" w:themeColor="text1"/>
          <w:sz w:val="22"/>
          <w:szCs w:val="22"/>
        </w:rPr>
        <w:t>“</w:t>
      </w:r>
      <w:r w:rsidR="00776815" w:rsidRPr="00F92736">
        <w:rPr>
          <w:rFonts w:ascii="Arial" w:hAnsi="Arial" w:cs="Arial"/>
          <w:color w:val="000000" w:themeColor="text1"/>
          <w:sz w:val="22"/>
          <w:szCs w:val="22"/>
        </w:rPr>
        <w:t>destiny</w:t>
      </w:r>
      <w:r w:rsidR="007F0636" w:rsidRPr="00F92736">
        <w:rPr>
          <w:rFonts w:ascii="Arial" w:hAnsi="Arial" w:cs="Arial"/>
          <w:color w:val="000000" w:themeColor="text1"/>
          <w:sz w:val="22"/>
          <w:szCs w:val="22"/>
        </w:rPr>
        <w:t>”</w:t>
      </w:r>
      <w:r w:rsidR="00EA7E10" w:rsidRPr="00F92736">
        <w:rPr>
          <w:rFonts w:ascii="Arial" w:hAnsi="Arial" w:cs="Arial"/>
          <w:color w:val="000000" w:themeColor="text1"/>
          <w:sz w:val="22"/>
          <w:szCs w:val="22"/>
        </w:rPr>
        <w:t>. S</w:t>
      </w:r>
      <w:r w:rsidR="00A90939" w:rsidRPr="00F92736">
        <w:rPr>
          <w:rFonts w:ascii="Arial" w:hAnsi="Arial" w:cs="Arial"/>
          <w:color w:val="000000" w:themeColor="text1"/>
          <w:sz w:val="22"/>
          <w:szCs w:val="22"/>
        </w:rPr>
        <w:t xml:space="preserve">ee </w:t>
      </w:r>
      <w:r w:rsidR="002A626E" w:rsidRPr="00F92736">
        <w:rPr>
          <w:rFonts w:ascii="Arial" w:hAnsi="Arial" w:cs="Arial"/>
          <w:color w:val="000000" w:themeColor="text1"/>
          <w:sz w:val="22"/>
          <w:szCs w:val="22"/>
        </w:rPr>
        <w:t>Fig.</w:t>
      </w:r>
      <w:r w:rsidR="00A90939" w:rsidRPr="00F92736">
        <w:rPr>
          <w:rFonts w:ascii="Arial" w:hAnsi="Arial" w:cs="Arial"/>
          <w:color w:val="000000" w:themeColor="text1"/>
          <w:sz w:val="22"/>
          <w:szCs w:val="22"/>
        </w:rPr>
        <w:t>1</w:t>
      </w:r>
      <w:r w:rsidR="00776815" w:rsidRPr="00F92736">
        <w:rPr>
          <w:rFonts w:ascii="Arial" w:hAnsi="Arial" w:cs="Arial"/>
          <w:color w:val="000000" w:themeColor="text1"/>
          <w:sz w:val="22"/>
          <w:szCs w:val="22"/>
          <w:shd w:val="solid" w:color="FFFFFF" w:fill="FFFFFF"/>
        </w:rPr>
        <w:t xml:space="preserve">. </w:t>
      </w:r>
    </w:p>
    <w:p w:rsidR="002A626E" w:rsidRPr="00F92736" w:rsidRDefault="002A626E" w:rsidP="00F92736">
      <w:pPr>
        <w:widowControl w:val="0"/>
        <w:spacing w:line="360" w:lineRule="auto"/>
        <w:jc w:val="both"/>
        <w:rPr>
          <w:rFonts w:ascii="Arial" w:hAnsi="Arial" w:cs="Arial"/>
          <w:color w:val="000000" w:themeColor="text1"/>
          <w:sz w:val="22"/>
          <w:szCs w:val="22"/>
          <w:shd w:val="solid" w:color="FFFFFF" w:fill="FFFFFF"/>
        </w:rPr>
      </w:pPr>
    </w:p>
    <w:p w:rsidR="00EA7E10" w:rsidRPr="00C12B35" w:rsidRDefault="00DE1134" w:rsidP="00F92736">
      <w:pPr>
        <w:widowControl w:val="0"/>
        <w:spacing w:line="360" w:lineRule="auto"/>
        <w:jc w:val="both"/>
        <w:rPr>
          <w:rFonts w:ascii="Arial" w:hAnsi="Arial" w:cs="Arial"/>
          <w:color w:val="000000" w:themeColor="text1"/>
          <w:sz w:val="22"/>
          <w:szCs w:val="22"/>
          <w:shd w:val="solid" w:color="FFFFFF" w:fill="FFFFFF"/>
        </w:rPr>
      </w:pPr>
      <w:r w:rsidRPr="00F92736">
        <w:rPr>
          <w:rFonts w:ascii="Arial" w:hAnsi="Arial" w:cs="Arial"/>
          <w:color w:val="000000" w:themeColor="text1"/>
          <w:sz w:val="22"/>
          <w:szCs w:val="22"/>
          <w:shd w:val="solid" w:color="FFFFFF" w:fill="FFFFFF"/>
        </w:rPr>
        <w:t>[Insert Fig.1. here]</w:t>
      </w:r>
    </w:p>
    <w:p w:rsidR="00EA7E10" w:rsidRPr="00F92736" w:rsidRDefault="00EA7E10" w:rsidP="00F92736">
      <w:pPr>
        <w:widowControl w:val="0"/>
        <w:spacing w:line="360" w:lineRule="auto"/>
        <w:jc w:val="both"/>
        <w:rPr>
          <w:rFonts w:ascii="Arial" w:hAnsi="Arial" w:cs="Arial"/>
          <w:color w:val="000000" w:themeColor="text1"/>
          <w:sz w:val="22"/>
          <w:szCs w:val="22"/>
        </w:rPr>
      </w:pPr>
    </w:p>
    <w:p w:rsidR="00A977AA" w:rsidRPr="00F92736" w:rsidRDefault="00DE1134" w:rsidP="00F92736">
      <w:pPr>
        <w:widowControl w:val="0"/>
        <w:spacing w:line="360" w:lineRule="auto"/>
        <w:jc w:val="both"/>
        <w:rPr>
          <w:rFonts w:ascii="Arial" w:hAnsi="Arial" w:cs="Arial"/>
          <w:b/>
          <w:color w:val="000000" w:themeColor="text1"/>
          <w:sz w:val="22"/>
          <w:szCs w:val="22"/>
        </w:rPr>
      </w:pPr>
      <w:r w:rsidRPr="00F92736">
        <w:rPr>
          <w:rFonts w:ascii="Arial" w:hAnsi="Arial" w:cs="Arial"/>
          <w:b/>
          <w:bCs/>
          <w:color w:val="000000" w:themeColor="text1"/>
          <w:sz w:val="22"/>
          <w:szCs w:val="22"/>
        </w:rPr>
        <w:t>Session 1: Discovery</w:t>
      </w:r>
    </w:p>
    <w:p w:rsidR="00A77B3E" w:rsidRPr="00F92736" w:rsidRDefault="00DE1134" w:rsidP="00F92736">
      <w:pPr>
        <w:spacing w:line="360" w:lineRule="auto"/>
        <w:jc w:val="both"/>
        <w:rPr>
          <w:rFonts w:ascii="Arial" w:hAnsi="Arial" w:cs="Arial"/>
          <w:color w:val="000000" w:themeColor="text1"/>
          <w:sz w:val="22"/>
          <w:szCs w:val="22"/>
          <w:lang w:eastAsia="en-GB"/>
        </w:rPr>
      </w:pPr>
      <w:r w:rsidRPr="00F92736">
        <w:rPr>
          <w:rFonts w:ascii="Arial" w:hAnsi="Arial" w:cs="Arial"/>
          <w:color w:val="000000" w:themeColor="text1"/>
          <w:sz w:val="22"/>
          <w:szCs w:val="22"/>
          <w:lang w:eastAsia="en-GB"/>
        </w:rPr>
        <w:t>D</w:t>
      </w:r>
      <w:r w:rsidRPr="00F92736">
        <w:rPr>
          <w:rFonts w:ascii="Arial" w:hAnsi="Arial" w:cs="Arial"/>
          <w:color w:val="000000" w:themeColor="text1"/>
          <w:sz w:val="22"/>
          <w:szCs w:val="22"/>
        </w:rPr>
        <w:t xml:space="preserve">uring phase one of the 4-D model of Appreciative Inquiry, </w:t>
      </w:r>
      <w:r w:rsidR="00F16630" w:rsidRPr="00F92736">
        <w:rPr>
          <w:rFonts w:ascii="Arial" w:hAnsi="Arial" w:cs="Arial"/>
          <w:color w:val="000000" w:themeColor="text1"/>
          <w:sz w:val="22"/>
          <w:szCs w:val="22"/>
        </w:rPr>
        <w:t xml:space="preserve">the aim was to capture the co-researchers’ </w:t>
      </w:r>
      <w:r w:rsidR="009A42FC" w:rsidRPr="00F92736">
        <w:rPr>
          <w:rFonts w:ascii="Arial" w:hAnsi="Arial" w:cs="Arial"/>
          <w:color w:val="000000" w:themeColor="text1"/>
          <w:sz w:val="22"/>
          <w:szCs w:val="22"/>
        </w:rPr>
        <w:t>collective reasons for attending the group as well as the value of the Occupational Therapy craft group</w:t>
      </w:r>
      <w:r w:rsidR="00F16630" w:rsidRPr="00F92736">
        <w:rPr>
          <w:rFonts w:ascii="Arial" w:hAnsi="Arial" w:cs="Arial"/>
          <w:color w:val="000000" w:themeColor="text1"/>
          <w:sz w:val="22"/>
          <w:szCs w:val="22"/>
        </w:rPr>
        <w:t xml:space="preserve">. </w:t>
      </w:r>
      <w:r w:rsidR="00141A9E" w:rsidRPr="00F92736">
        <w:rPr>
          <w:rFonts w:ascii="Arial" w:hAnsi="Arial" w:cs="Arial"/>
          <w:color w:val="000000" w:themeColor="text1"/>
          <w:sz w:val="22"/>
          <w:szCs w:val="22"/>
        </w:rPr>
        <w:t xml:space="preserve">Storytelling </w:t>
      </w:r>
      <w:r w:rsidR="00201220" w:rsidRPr="00F92736">
        <w:rPr>
          <w:rFonts w:ascii="Arial" w:hAnsi="Arial" w:cs="Arial"/>
          <w:color w:val="000000" w:themeColor="text1"/>
          <w:sz w:val="22"/>
          <w:szCs w:val="22"/>
        </w:rPr>
        <w:t>facilitated the</w:t>
      </w:r>
      <w:r w:rsidR="00141A9E" w:rsidRPr="00F92736">
        <w:rPr>
          <w:rFonts w:ascii="Arial" w:hAnsi="Arial" w:cs="Arial"/>
          <w:color w:val="000000" w:themeColor="text1"/>
          <w:sz w:val="22"/>
          <w:szCs w:val="22"/>
        </w:rPr>
        <w:t xml:space="preserve"> d</w:t>
      </w:r>
      <w:r w:rsidR="00201220" w:rsidRPr="00F92736">
        <w:rPr>
          <w:rFonts w:ascii="Arial" w:hAnsi="Arial" w:cs="Arial"/>
          <w:color w:val="000000" w:themeColor="text1"/>
          <w:sz w:val="22"/>
          <w:szCs w:val="22"/>
        </w:rPr>
        <w:t xml:space="preserve">iscovery of </w:t>
      </w:r>
      <w:r w:rsidR="0056798F" w:rsidRPr="00F92736">
        <w:rPr>
          <w:rFonts w:ascii="Arial" w:hAnsi="Arial" w:cs="Arial"/>
          <w:color w:val="000000" w:themeColor="text1"/>
          <w:sz w:val="22"/>
          <w:szCs w:val="22"/>
        </w:rPr>
        <w:t xml:space="preserve">a variety of </w:t>
      </w:r>
      <w:r w:rsidR="00141A9E" w:rsidRPr="00F92736">
        <w:rPr>
          <w:rFonts w:ascii="Arial" w:hAnsi="Arial" w:cs="Arial"/>
          <w:color w:val="000000" w:themeColor="text1"/>
          <w:sz w:val="22"/>
          <w:szCs w:val="22"/>
        </w:rPr>
        <w:t xml:space="preserve">experiences among </w:t>
      </w:r>
      <w:r w:rsidR="00956394" w:rsidRPr="00F92736">
        <w:rPr>
          <w:rFonts w:ascii="Arial" w:hAnsi="Arial" w:cs="Arial"/>
          <w:color w:val="000000" w:themeColor="text1"/>
          <w:sz w:val="22"/>
          <w:szCs w:val="22"/>
        </w:rPr>
        <w:t>participant co-</w:t>
      </w:r>
      <w:r w:rsidR="00201220" w:rsidRPr="00F92736">
        <w:rPr>
          <w:rFonts w:ascii="Arial" w:hAnsi="Arial" w:cs="Arial"/>
          <w:color w:val="000000" w:themeColor="text1"/>
          <w:sz w:val="22"/>
          <w:szCs w:val="22"/>
        </w:rPr>
        <w:t>researchers</w:t>
      </w:r>
      <w:r w:rsidR="00141A9E" w:rsidRPr="00F92736">
        <w:rPr>
          <w:rFonts w:ascii="Arial" w:hAnsi="Arial" w:cs="Arial"/>
          <w:color w:val="000000" w:themeColor="text1"/>
          <w:sz w:val="22"/>
          <w:szCs w:val="22"/>
        </w:rPr>
        <w:t xml:space="preserve">. </w:t>
      </w:r>
      <w:r w:rsidR="0056798F" w:rsidRPr="00F92736">
        <w:rPr>
          <w:rFonts w:ascii="Arial" w:hAnsi="Arial" w:cs="Arial"/>
          <w:color w:val="000000" w:themeColor="text1"/>
          <w:sz w:val="22"/>
          <w:szCs w:val="22"/>
        </w:rPr>
        <w:t xml:space="preserve">A discussion was held in which the participant co-researchers reflected on how the structure and nature of the current craft group assisted them in meeting personal and group outcomes. </w:t>
      </w:r>
    </w:p>
    <w:p w:rsidR="00B81290" w:rsidRPr="00F92736" w:rsidRDefault="00B81290" w:rsidP="00F92736">
      <w:pPr>
        <w:spacing w:line="360" w:lineRule="auto"/>
        <w:jc w:val="both"/>
        <w:rPr>
          <w:rFonts w:ascii="Arial" w:hAnsi="Arial" w:cs="Arial"/>
          <w:color w:val="000000" w:themeColor="text1"/>
          <w:sz w:val="22"/>
          <w:szCs w:val="22"/>
          <w:lang w:eastAsia="en-GB"/>
        </w:rPr>
      </w:pPr>
    </w:p>
    <w:p w:rsidR="00F16630" w:rsidRPr="00F92736" w:rsidRDefault="00DE1134" w:rsidP="00F92736">
      <w:pPr>
        <w:widowControl w:val="0"/>
        <w:spacing w:line="360" w:lineRule="auto"/>
        <w:jc w:val="both"/>
        <w:rPr>
          <w:rFonts w:ascii="Arial" w:hAnsi="Arial" w:cs="Arial"/>
          <w:b/>
          <w:bCs/>
          <w:color w:val="000000" w:themeColor="text1"/>
          <w:sz w:val="22"/>
          <w:szCs w:val="22"/>
        </w:rPr>
      </w:pPr>
      <w:r w:rsidRPr="00F92736">
        <w:rPr>
          <w:rFonts w:ascii="Arial" w:hAnsi="Arial" w:cs="Arial"/>
          <w:b/>
          <w:bCs/>
          <w:color w:val="000000" w:themeColor="text1"/>
          <w:sz w:val="22"/>
          <w:szCs w:val="22"/>
        </w:rPr>
        <w:t>Session 2:</w:t>
      </w:r>
      <w:r w:rsidRPr="00F92736">
        <w:rPr>
          <w:rFonts w:ascii="Arial" w:hAnsi="Arial" w:cs="Arial"/>
          <w:bCs/>
          <w:i/>
          <w:color w:val="000000" w:themeColor="text1"/>
          <w:sz w:val="22"/>
          <w:szCs w:val="22"/>
        </w:rPr>
        <w:t xml:space="preserve"> </w:t>
      </w:r>
      <w:r w:rsidRPr="00F92736">
        <w:rPr>
          <w:rFonts w:ascii="Arial" w:hAnsi="Arial" w:cs="Arial"/>
          <w:b/>
          <w:bCs/>
          <w:color w:val="000000" w:themeColor="text1"/>
          <w:sz w:val="22"/>
          <w:szCs w:val="22"/>
        </w:rPr>
        <w:t xml:space="preserve">Dreaming </w:t>
      </w:r>
    </w:p>
    <w:p w:rsidR="009A42FC" w:rsidRPr="00F92736" w:rsidRDefault="00DE1134" w:rsidP="00F92736">
      <w:pPr>
        <w:pStyle w:val="Default"/>
        <w:spacing w:line="360" w:lineRule="auto"/>
        <w:ind w:right="-613"/>
        <w:jc w:val="both"/>
        <w:rPr>
          <w:rFonts w:ascii="Arial" w:hAnsi="Arial" w:cs="Arial"/>
          <w:color w:val="000000" w:themeColor="text1"/>
          <w:sz w:val="22"/>
          <w:szCs w:val="22"/>
        </w:rPr>
      </w:pPr>
      <w:r w:rsidRPr="00F92736">
        <w:rPr>
          <w:rFonts w:ascii="Arial" w:eastAsia="Times New Roman" w:hAnsi="Arial" w:cs="Arial"/>
          <w:color w:val="000000" w:themeColor="text1"/>
          <w:sz w:val="22"/>
          <w:szCs w:val="22"/>
          <w:lang w:eastAsia="en-GB"/>
        </w:rPr>
        <w:t>In session 2, the group members envisio</w:t>
      </w:r>
      <w:r w:rsidR="000F2E22" w:rsidRPr="00F92736">
        <w:rPr>
          <w:rFonts w:ascii="Arial" w:eastAsia="Times New Roman" w:hAnsi="Arial" w:cs="Arial"/>
          <w:color w:val="000000" w:themeColor="text1"/>
          <w:sz w:val="22"/>
          <w:szCs w:val="22"/>
          <w:lang w:eastAsia="en-GB"/>
        </w:rPr>
        <w:t>ned the</w:t>
      </w:r>
      <w:r w:rsidRPr="00F92736">
        <w:rPr>
          <w:rFonts w:ascii="Arial" w:eastAsia="Times New Roman" w:hAnsi="Arial" w:cs="Arial"/>
          <w:color w:val="000000" w:themeColor="text1"/>
          <w:sz w:val="22"/>
          <w:szCs w:val="22"/>
          <w:lang w:eastAsia="en-GB"/>
        </w:rPr>
        <w:t xml:space="preserve"> processes within the group that would work well in the future. </w:t>
      </w:r>
      <w:r w:rsidR="00D15D59">
        <w:rPr>
          <w:rFonts w:ascii="Arial" w:eastAsia="Times New Roman" w:hAnsi="Arial" w:cs="Arial"/>
          <w:color w:val="000000" w:themeColor="text1"/>
          <w:sz w:val="22"/>
          <w:szCs w:val="22"/>
          <w:lang w:eastAsia="en-GB"/>
        </w:rPr>
        <w:t xml:space="preserve">See Table II. </w:t>
      </w:r>
      <w:r w:rsidRPr="00F92736">
        <w:rPr>
          <w:rFonts w:ascii="Arial" w:hAnsi="Arial" w:cs="Arial"/>
          <w:color w:val="000000" w:themeColor="text1"/>
          <w:sz w:val="22"/>
          <w:szCs w:val="22"/>
        </w:rPr>
        <w:t xml:space="preserve">Based on co-researchers opinions on the value of the outpatient craft group, an exploration was conducted regarding the features of an ideal outpatient craft group that could aid in enabling participation in patient-identified experiences. See </w:t>
      </w:r>
      <w:r w:rsidR="00FC3355" w:rsidRPr="00F92736">
        <w:rPr>
          <w:rFonts w:ascii="Arial" w:hAnsi="Arial" w:cs="Arial"/>
          <w:color w:val="000000" w:themeColor="text1"/>
          <w:sz w:val="22"/>
          <w:szCs w:val="22"/>
        </w:rPr>
        <w:t>Fig.</w:t>
      </w:r>
      <w:r w:rsidRPr="00F92736">
        <w:rPr>
          <w:rFonts w:ascii="Arial" w:hAnsi="Arial" w:cs="Arial"/>
          <w:color w:val="000000" w:themeColor="text1"/>
          <w:sz w:val="22"/>
          <w:szCs w:val="22"/>
        </w:rPr>
        <w:t>2</w:t>
      </w:r>
      <w:r w:rsidR="00FC3355" w:rsidRPr="00F92736">
        <w:rPr>
          <w:rFonts w:ascii="Arial" w:hAnsi="Arial" w:cs="Arial"/>
          <w:color w:val="000000" w:themeColor="text1"/>
          <w:sz w:val="22"/>
          <w:szCs w:val="22"/>
        </w:rPr>
        <w:t>.</w:t>
      </w:r>
      <w:r w:rsidRPr="00F92736">
        <w:rPr>
          <w:rFonts w:ascii="Arial" w:hAnsi="Arial" w:cs="Arial"/>
          <w:color w:val="000000" w:themeColor="text1"/>
          <w:sz w:val="22"/>
          <w:szCs w:val="22"/>
        </w:rPr>
        <w:t xml:space="preserve"> below. This stage created an opportunity to identify gaps in the existing group through the use of storytelling. A discussion was held in which the co-researchers reflected on how the structure and nature of the current craft group assisted them to meet personal and group outcomes. </w:t>
      </w:r>
    </w:p>
    <w:p w:rsidR="00695379" w:rsidRPr="00F92736" w:rsidRDefault="00695379" w:rsidP="00F92736">
      <w:pPr>
        <w:pStyle w:val="Default"/>
        <w:spacing w:line="360" w:lineRule="auto"/>
        <w:ind w:right="-613"/>
        <w:jc w:val="both"/>
        <w:rPr>
          <w:rFonts w:ascii="Arial" w:hAnsi="Arial" w:cs="Arial"/>
          <w:color w:val="000000" w:themeColor="text1"/>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2977"/>
        <w:gridCol w:w="2977"/>
        <w:gridCol w:w="1688"/>
      </w:tblGrid>
      <w:tr w:rsidR="00A54F59" w:rsidTr="000F2E22">
        <w:tc>
          <w:tcPr>
            <w:tcW w:w="2977" w:type="dxa"/>
            <w:vAlign w:val="center"/>
            <w:hideMark/>
          </w:tcPr>
          <w:p w:rsidR="00FC3355" w:rsidRPr="00F92736" w:rsidRDefault="00DE1134" w:rsidP="00F92736">
            <w:pPr>
              <w:spacing w:after="160" w:line="360" w:lineRule="auto"/>
              <w:jc w:val="both"/>
              <w:rPr>
                <w:rFonts w:ascii="Arial" w:hAnsi="Arial" w:cs="Arial"/>
                <w:color w:val="000000" w:themeColor="text1"/>
                <w:sz w:val="22"/>
                <w:szCs w:val="22"/>
              </w:rPr>
            </w:pPr>
            <w:r w:rsidRPr="00F92736">
              <w:rPr>
                <w:rFonts w:ascii="Arial" w:hAnsi="Arial" w:cs="Arial"/>
                <w:color w:val="000000" w:themeColor="text1"/>
                <w:sz w:val="22"/>
                <w:szCs w:val="22"/>
              </w:rPr>
              <w:t>[Insert Table II here]</w:t>
            </w:r>
          </w:p>
          <w:p w:rsidR="00695379" w:rsidRPr="00F92736" w:rsidRDefault="00695379" w:rsidP="00F92736">
            <w:pPr>
              <w:spacing w:after="160" w:line="360" w:lineRule="auto"/>
              <w:jc w:val="both"/>
              <w:rPr>
                <w:rFonts w:ascii="Arial" w:hAnsi="Arial" w:cs="Arial"/>
                <w:color w:val="000000" w:themeColor="text1"/>
                <w:sz w:val="22"/>
                <w:szCs w:val="22"/>
              </w:rPr>
            </w:pPr>
          </w:p>
        </w:tc>
        <w:tc>
          <w:tcPr>
            <w:tcW w:w="2977" w:type="dxa"/>
            <w:vAlign w:val="center"/>
            <w:hideMark/>
          </w:tcPr>
          <w:p w:rsidR="009A42FC" w:rsidRPr="00F92736" w:rsidRDefault="009A42FC" w:rsidP="00F92736">
            <w:pPr>
              <w:pStyle w:val="NormalWeb"/>
              <w:spacing w:line="360" w:lineRule="auto"/>
              <w:jc w:val="both"/>
              <w:rPr>
                <w:rFonts w:ascii="Arial" w:hAnsi="Arial" w:cs="Arial"/>
                <w:color w:val="000000" w:themeColor="text1"/>
                <w:sz w:val="22"/>
                <w:szCs w:val="22"/>
              </w:rPr>
            </w:pPr>
          </w:p>
        </w:tc>
        <w:tc>
          <w:tcPr>
            <w:tcW w:w="1688" w:type="dxa"/>
            <w:vAlign w:val="center"/>
            <w:hideMark/>
          </w:tcPr>
          <w:p w:rsidR="009A42FC" w:rsidRPr="00F92736" w:rsidRDefault="009A42FC" w:rsidP="00F92736">
            <w:pPr>
              <w:spacing w:line="360" w:lineRule="auto"/>
              <w:jc w:val="both"/>
              <w:rPr>
                <w:rFonts w:ascii="Arial" w:hAnsi="Arial" w:cs="Arial"/>
                <w:color w:val="000000" w:themeColor="text1"/>
                <w:sz w:val="22"/>
                <w:szCs w:val="22"/>
              </w:rPr>
            </w:pPr>
          </w:p>
        </w:tc>
      </w:tr>
    </w:tbl>
    <w:p w:rsidR="00F16630" w:rsidRPr="00F92736" w:rsidRDefault="00DE1134" w:rsidP="00F92736">
      <w:pPr>
        <w:widowControl w:val="0"/>
        <w:spacing w:line="360" w:lineRule="auto"/>
        <w:jc w:val="both"/>
        <w:rPr>
          <w:rFonts w:ascii="Arial" w:hAnsi="Arial" w:cs="Arial"/>
          <w:b/>
          <w:color w:val="000000" w:themeColor="text1"/>
          <w:sz w:val="22"/>
          <w:szCs w:val="22"/>
        </w:rPr>
      </w:pPr>
      <w:r w:rsidRPr="00F92736">
        <w:rPr>
          <w:rFonts w:ascii="Arial" w:hAnsi="Arial" w:cs="Arial"/>
          <w:b/>
          <w:bCs/>
          <w:color w:val="000000" w:themeColor="text1"/>
          <w:sz w:val="22"/>
          <w:szCs w:val="22"/>
        </w:rPr>
        <w:lastRenderedPageBreak/>
        <w:t>Session 3: Design</w:t>
      </w:r>
    </w:p>
    <w:p w:rsidR="00F82DF8" w:rsidRPr="00F92736" w:rsidRDefault="00DE1134" w:rsidP="00F92736">
      <w:pPr>
        <w:pStyle w:val="Default"/>
        <w:spacing w:line="360" w:lineRule="auto"/>
        <w:ind w:right="-613"/>
        <w:jc w:val="both"/>
        <w:rPr>
          <w:rFonts w:ascii="Arial" w:hAnsi="Arial" w:cs="Arial"/>
          <w:color w:val="000000" w:themeColor="text1"/>
          <w:sz w:val="22"/>
          <w:szCs w:val="22"/>
        </w:rPr>
      </w:pPr>
      <w:r w:rsidRPr="00F92736">
        <w:rPr>
          <w:rFonts w:ascii="Arial" w:eastAsia="Times New Roman" w:hAnsi="Arial" w:cs="Arial"/>
          <w:color w:val="000000" w:themeColor="text1"/>
          <w:sz w:val="22"/>
          <w:szCs w:val="22"/>
          <w:lang w:eastAsia="en-GB"/>
        </w:rPr>
        <w:t xml:space="preserve">In session 3, the processes that work well were prioritised. </w:t>
      </w:r>
      <w:r w:rsidR="00EC3E72" w:rsidRPr="00F92736">
        <w:rPr>
          <w:rFonts w:ascii="Arial" w:hAnsi="Arial" w:cs="Arial"/>
          <w:color w:val="000000" w:themeColor="text1"/>
          <w:sz w:val="22"/>
          <w:szCs w:val="22"/>
        </w:rPr>
        <w:t>During the a</w:t>
      </w:r>
      <w:r w:rsidR="00141A9E" w:rsidRPr="00F92736">
        <w:rPr>
          <w:rFonts w:ascii="Arial" w:hAnsi="Arial" w:cs="Arial"/>
          <w:color w:val="000000" w:themeColor="text1"/>
          <w:sz w:val="22"/>
          <w:szCs w:val="22"/>
        </w:rPr>
        <w:t xml:space="preserve">nalysis of data from sessions </w:t>
      </w:r>
      <w:r w:rsidR="009A09A3" w:rsidRPr="00F92736">
        <w:rPr>
          <w:rFonts w:ascii="Arial" w:hAnsi="Arial" w:cs="Arial"/>
          <w:color w:val="000000" w:themeColor="text1"/>
          <w:sz w:val="22"/>
          <w:szCs w:val="22"/>
        </w:rPr>
        <w:t>1</w:t>
      </w:r>
      <w:r w:rsidR="00141A9E" w:rsidRPr="00F92736">
        <w:rPr>
          <w:rFonts w:ascii="Arial" w:hAnsi="Arial" w:cs="Arial"/>
          <w:color w:val="000000" w:themeColor="text1"/>
          <w:sz w:val="22"/>
          <w:szCs w:val="22"/>
        </w:rPr>
        <w:t xml:space="preserve"> and </w:t>
      </w:r>
      <w:r w:rsidR="009A09A3" w:rsidRPr="00F92736">
        <w:rPr>
          <w:rFonts w:ascii="Arial" w:hAnsi="Arial" w:cs="Arial"/>
          <w:color w:val="000000" w:themeColor="text1"/>
          <w:sz w:val="22"/>
          <w:szCs w:val="22"/>
        </w:rPr>
        <w:t>2</w:t>
      </w:r>
      <w:r w:rsidR="00141A9E" w:rsidRPr="00F92736">
        <w:rPr>
          <w:rFonts w:ascii="Arial" w:hAnsi="Arial" w:cs="Arial"/>
          <w:color w:val="000000" w:themeColor="text1"/>
          <w:sz w:val="22"/>
          <w:szCs w:val="22"/>
        </w:rPr>
        <w:t xml:space="preserve">, </w:t>
      </w:r>
      <w:r w:rsidR="00F16630" w:rsidRPr="00F92736">
        <w:rPr>
          <w:rFonts w:ascii="Arial" w:hAnsi="Arial" w:cs="Arial"/>
          <w:color w:val="000000" w:themeColor="text1"/>
          <w:sz w:val="22"/>
          <w:szCs w:val="22"/>
        </w:rPr>
        <w:t xml:space="preserve">the </w:t>
      </w:r>
      <w:r w:rsidR="00EC3E72" w:rsidRPr="00F92736">
        <w:rPr>
          <w:rFonts w:ascii="Arial" w:hAnsi="Arial" w:cs="Arial"/>
          <w:color w:val="000000" w:themeColor="text1"/>
          <w:sz w:val="22"/>
          <w:szCs w:val="22"/>
        </w:rPr>
        <w:t xml:space="preserve">researchers identified the main </w:t>
      </w:r>
      <w:r w:rsidR="00141A9E" w:rsidRPr="00F92736">
        <w:rPr>
          <w:rFonts w:ascii="Arial" w:hAnsi="Arial" w:cs="Arial"/>
          <w:color w:val="000000" w:themeColor="text1"/>
          <w:sz w:val="22"/>
          <w:szCs w:val="22"/>
        </w:rPr>
        <w:t>group elements</w:t>
      </w:r>
      <w:r w:rsidR="00730B42" w:rsidRPr="00F92736">
        <w:rPr>
          <w:rFonts w:ascii="Arial" w:hAnsi="Arial" w:cs="Arial"/>
          <w:color w:val="000000" w:themeColor="text1"/>
          <w:sz w:val="22"/>
          <w:szCs w:val="22"/>
        </w:rPr>
        <w:t xml:space="preserve"> </w:t>
      </w:r>
      <w:r w:rsidR="00EC3E72" w:rsidRPr="00F92736">
        <w:rPr>
          <w:rFonts w:ascii="Arial" w:hAnsi="Arial" w:cs="Arial"/>
          <w:color w:val="000000" w:themeColor="text1"/>
          <w:sz w:val="22"/>
          <w:szCs w:val="22"/>
        </w:rPr>
        <w:t>by selecting descriptions that were repeated in the data</w:t>
      </w:r>
      <w:r w:rsidRPr="00F92736">
        <w:rPr>
          <w:rFonts w:ascii="Arial" w:hAnsi="Arial" w:cs="Arial"/>
          <w:color w:val="000000" w:themeColor="text1"/>
          <w:sz w:val="22"/>
          <w:szCs w:val="22"/>
        </w:rPr>
        <w:t xml:space="preserve">. These group elements were then arranged in order of importance by the co-researchers. See Table </w:t>
      </w:r>
      <w:r w:rsidR="00695379" w:rsidRPr="00F92736">
        <w:rPr>
          <w:rFonts w:ascii="Arial" w:hAnsi="Arial" w:cs="Arial"/>
          <w:color w:val="000000" w:themeColor="text1"/>
          <w:sz w:val="22"/>
          <w:szCs w:val="22"/>
        </w:rPr>
        <w:t>III</w:t>
      </w:r>
      <w:r w:rsidRPr="00F92736">
        <w:rPr>
          <w:rFonts w:ascii="Arial" w:hAnsi="Arial" w:cs="Arial"/>
          <w:color w:val="000000" w:themeColor="text1"/>
          <w:sz w:val="22"/>
          <w:szCs w:val="22"/>
        </w:rPr>
        <w:t xml:space="preserve">. The </w:t>
      </w:r>
      <w:r w:rsidR="009A42FC" w:rsidRPr="00F92736">
        <w:rPr>
          <w:rFonts w:ascii="Arial" w:hAnsi="Arial" w:cs="Arial"/>
          <w:color w:val="000000" w:themeColor="text1"/>
          <w:sz w:val="22"/>
          <w:szCs w:val="22"/>
        </w:rPr>
        <w:t xml:space="preserve">co-researchers were invited to make suggestions for the structure and nature of the ideal outpatient Occupational Therapy craft group that would facilitate meeting patient identified outcomes. </w:t>
      </w:r>
    </w:p>
    <w:p w:rsidR="00FC3355" w:rsidRPr="00F92736" w:rsidRDefault="00FC3355" w:rsidP="00F92736">
      <w:pPr>
        <w:pStyle w:val="Default"/>
        <w:spacing w:line="360" w:lineRule="auto"/>
        <w:ind w:right="-613"/>
        <w:jc w:val="both"/>
        <w:rPr>
          <w:rFonts w:ascii="Arial" w:hAnsi="Arial" w:cs="Arial"/>
          <w:color w:val="000000" w:themeColor="text1"/>
          <w:sz w:val="22"/>
          <w:szCs w:val="22"/>
        </w:rPr>
      </w:pPr>
    </w:p>
    <w:p w:rsidR="004F38CA" w:rsidRDefault="00DE1134" w:rsidP="00F92736">
      <w:pPr>
        <w:pStyle w:val="Default"/>
        <w:spacing w:line="360" w:lineRule="auto"/>
        <w:ind w:right="-613"/>
        <w:jc w:val="both"/>
        <w:rPr>
          <w:rFonts w:ascii="Arial" w:hAnsi="Arial" w:cs="Arial"/>
          <w:color w:val="000000" w:themeColor="text1"/>
          <w:sz w:val="22"/>
          <w:szCs w:val="22"/>
        </w:rPr>
      </w:pPr>
      <w:r w:rsidRPr="00F92736">
        <w:rPr>
          <w:rFonts w:ascii="Arial" w:hAnsi="Arial" w:cs="Arial"/>
          <w:color w:val="000000" w:themeColor="text1"/>
          <w:sz w:val="22"/>
          <w:szCs w:val="22"/>
        </w:rPr>
        <w:t xml:space="preserve">[Insert Table </w:t>
      </w:r>
      <w:r w:rsidR="004F118B" w:rsidRPr="00F92736">
        <w:rPr>
          <w:rFonts w:ascii="Arial" w:hAnsi="Arial" w:cs="Arial"/>
          <w:color w:val="000000" w:themeColor="text1"/>
          <w:sz w:val="22"/>
          <w:szCs w:val="22"/>
        </w:rPr>
        <w:t>III</w:t>
      </w:r>
      <w:r w:rsidRPr="00F92736">
        <w:rPr>
          <w:rFonts w:ascii="Arial" w:hAnsi="Arial" w:cs="Arial"/>
          <w:color w:val="000000" w:themeColor="text1"/>
          <w:sz w:val="22"/>
          <w:szCs w:val="22"/>
        </w:rPr>
        <w:t xml:space="preserve"> here]</w:t>
      </w:r>
    </w:p>
    <w:p w:rsidR="00C12B35" w:rsidRPr="00F92736" w:rsidRDefault="00C12B35" w:rsidP="00F92736">
      <w:pPr>
        <w:pStyle w:val="Default"/>
        <w:spacing w:line="360" w:lineRule="auto"/>
        <w:ind w:right="-613"/>
        <w:jc w:val="both"/>
        <w:rPr>
          <w:rFonts w:ascii="Arial" w:hAnsi="Arial" w:cs="Arial"/>
          <w:color w:val="000000" w:themeColor="text1"/>
          <w:sz w:val="22"/>
          <w:szCs w:val="22"/>
        </w:rPr>
      </w:pPr>
    </w:p>
    <w:p w:rsidR="00F16630" w:rsidRPr="00F92736" w:rsidRDefault="00DE1134" w:rsidP="00F92736">
      <w:pPr>
        <w:widowControl w:val="0"/>
        <w:spacing w:line="360" w:lineRule="auto"/>
        <w:jc w:val="both"/>
        <w:rPr>
          <w:rFonts w:ascii="Arial" w:hAnsi="Arial" w:cs="Arial"/>
          <w:b/>
          <w:bCs/>
          <w:color w:val="000000" w:themeColor="text1"/>
          <w:sz w:val="22"/>
          <w:szCs w:val="22"/>
        </w:rPr>
      </w:pPr>
      <w:r w:rsidRPr="00F92736">
        <w:rPr>
          <w:rFonts w:ascii="Arial" w:hAnsi="Arial" w:cs="Arial"/>
          <w:b/>
          <w:bCs/>
          <w:color w:val="000000" w:themeColor="text1"/>
          <w:sz w:val="22"/>
          <w:szCs w:val="22"/>
        </w:rPr>
        <w:t>Session 4: Destiny</w:t>
      </w:r>
    </w:p>
    <w:p w:rsidR="009A42FC" w:rsidRPr="00F92736" w:rsidRDefault="00DE1134" w:rsidP="00F92736">
      <w:pPr>
        <w:pStyle w:val="Default"/>
        <w:spacing w:line="360" w:lineRule="auto"/>
        <w:ind w:right="-613"/>
        <w:jc w:val="both"/>
        <w:rPr>
          <w:rFonts w:ascii="Arial" w:hAnsi="Arial" w:cs="Arial"/>
          <w:color w:val="000000" w:themeColor="text1"/>
          <w:sz w:val="22"/>
          <w:szCs w:val="22"/>
        </w:rPr>
      </w:pPr>
      <w:r w:rsidRPr="00F92736">
        <w:rPr>
          <w:rFonts w:ascii="Arial" w:hAnsi="Arial" w:cs="Arial"/>
          <w:bCs/>
          <w:i/>
          <w:color w:val="000000" w:themeColor="text1"/>
          <w:sz w:val="22"/>
          <w:szCs w:val="22"/>
        </w:rPr>
        <w:t xml:space="preserve"> </w:t>
      </w:r>
      <w:r w:rsidR="00141A9E" w:rsidRPr="00F92736">
        <w:rPr>
          <w:rFonts w:ascii="Arial" w:hAnsi="Arial" w:cs="Arial"/>
          <w:color w:val="000000" w:themeColor="text1"/>
          <w:sz w:val="22"/>
          <w:szCs w:val="22"/>
        </w:rPr>
        <w:t>In session</w:t>
      </w:r>
      <w:r w:rsidR="00F82DF8" w:rsidRPr="00F92736">
        <w:rPr>
          <w:rFonts w:ascii="Arial" w:hAnsi="Arial" w:cs="Arial"/>
          <w:color w:val="000000" w:themeColor="text1"/>
          <w:sz w:val="22"/>
          <w:szCs w:val="22"/>
        </w:rPr>
        <w:t xml:space="preserve"> 4</w:t>
      </w:r>
      <w:r w:rsidR="00141A9E" w:rsidRPr="00F92736">
        <w:rPr>
          <w:rFonts w:ascii="Arial" w:hAnsi="Arial" w:cs="Arial"/>
          <w:color w:val="000000" w:themeColor="text1"/>
          <w:sz w:val="22"/>
          <w:szCs w:val="22"/>
        </w:rPr>
        <w:t xml:space="preserve">, </w:t>
      </w:r>
      <w:r w:rsidR="00F82DF8" w:rsidRPr="00F92736">
        <w:rPr>
          <w:rFonts w:ascii="Arial" w:hAnsi="Arial" w:cs="Arial"/>
          <w:color w:val="000000" w:themeColor="text1"/>
          <w:sz w:val="22"/>
          <w:szCs w:val="22"/>
        </w:rPr>
        <w:t>the co-researchers identified the strategies that would facilitate the maintenance of existing best practice. The group members were given pieces of colour paper to write their responses to questions down. Using the coloured pieces of paper on which the co-researchers answered the questions posed, a flower was constructed. A corresponding question</w:t>
      </w:r>
      <w:r w:rsidRPr="00F92736">
        <w:rPr>
          <w:rFonts w:ascii="Arial" w:hAnsi="Arial" w:cs="Arial"/>
          <w:color w:val="000000" w:themeColor="text1"/>
          <w:sz w:val="22"/>
          <w:szCs w:val="22"/>
        </w:rPr>
        <w:t xml:space="preserve"> represented each petal of the flower. </w:t>
      </w:r>
      <w:r w:rsidR="001406F3" w:rsidRPr="00F92736">
        <w:rPr>
          <w:rFonts w:ascii="Arial" w:hAnsi="Arial" w:cs="Arial"/>
          <w:color w:val="000000" w:themeColor="text1"/>
          <w:sz w:val="22"/>
          <w:szCs w:val="22"/>
        </w:rPr>
        <w:t xml:space="preserve"> See </w:t>
      </w:r>
      <w:r w:rsidR="00FC3355" w:rsidRPr="00F92736">
        <w:rPr>
          <w:rFonts w:ascii="Arial" w:hAnsi="Arial" w:cs="Arial"/>
          <w:color w:val="000000" w:themeColor="text1"/>
          <w:sz w:val="22"/>
          <w:szCs w:val="22"/>
        </w:rPr>
        <w:t>Fig.</w:t>
      </w:r>
      <w:r w:rsidR="001406F3" w:rsidRPr="00F92736">
        <w:rPr>
          <w:rFonts w:ascii="Arial" w:hAnsi="Arial" w:cs="Arial"/>
          <w:color w:val="000000" w:themeColor="text1"/>
          <w:sz w:val="22"/>
          <w:szCs w:val="22"/>
        </w:rPr>
        <w:t>2.</w:t>
      </w:r>
      <w:r w:rsidRPr="00F92736">
        <w:rPr>
          <w:rFonts w:ascii="Arial" w:hAnsi="Arial" w:cs="Arial"/>
          <w:color w:val="000000" w:themeColor="text1"/>
          <w:sz w:val="22"/>
          <w:szCs w:val="22"/>
        </w:rPr>
        <w:t xml:space="preserve"> </w:t>
      </w:r>
      <w:r w:rsidR="001406F3" w:rsidRPr="00F92736">
        <w:rPr>
          <w:rFonts w:ascii="Arial" w:hAnsi="Arial" w:cs="Arial"/>
          <w:color w:val="000000" w:themeColor="text1"/>
          <w:sz w:val="22"/>
          <w:szCs w:val="22"/>
        </w:rPr>
        <w:t xml:space="preserve">See addendum A for full text. </w:t>
      </w:r>
      <w:r w:rsidRPr="00F92736">
        <w:rPr>
          <w:rFonts w:ascii="Arial" w:hAnsi="Arial" w:cs="Arial"/>
          <w:color w:val="000000" w:themeColor="text1"/>
          <w:sz w:val="22"/>
          <w:szCs w:val="22"/>
        </w:rPr>
        <w:t xml:space="preserve">At the end of the session the co-researchers were able to discuss the progress that they have made thus far and reflect on the previous contact sessions. </w:t>
      </w:r>
    </w:p>
    <w:p w:rsidR="00FC3355" w:rsidRPr="00F92736" w:rsidRDefault="00FC3355" w:rsidP="00F92736">
      <w:pPr>
        <w:pStyle w:val="Default"/>
        <w:spacing w:line="360" w:lineRule="auto"/>
        <w:ind w:right="-613"/>
        <w:jc w:val="both"/>
        <w:rPr>
          <w:rFonts w:ascii="Arial" w:hAnsi="Arial" w:cs="Arial"/>
          <w:color w:val="000000" w:themeColor="text1"/>
          <w:sz w:val="22"/>
          <w:szCs w:val="22"/>
        </w:rPr>
      </w:pPr>
    </w:p>
    <w:p w:rsidR="00627EFF" w:rsidRPr="00F92736" w:rsidRDefault="00DE1134" w:rsidP="00F92736">
      <w:pPr>
        <w:pStyle w:val="Default"/>
        <w:spacing w:line="360" w:lineRule="auto"/>
        <w:ind w:right="-613"/>
        <w:jc w:val="both"/>
        <w:rPr>
          <w:rFonts w:ascii="Arial" w:hAnsi="Arial" w:cs="Arial"/>
          <w:color w:val="000000" w:themeColor="text1"/>
          <w:sz w:val="22"/>
          <w:szCs w:val="22"/>
        </w:rPr>
      </w:pPr>
      <w:r w:rsidRPr="00F92736">
        <w:rPr>
          <w:rFonts w:ascii="Arial" w:hAnsi="Arial" w:cs="Arial"/>
          <w:color w:val="000000" w:themeColor="text1"/>
          <w:sz w:val="22"/>
          <w:szCs w:val="22"/>
        </w:rPr>
        <w:t>[Insert Fig.2. here]</w:t>
      </w:r>
    </w:p>
    <w:p w:rsidR="00627EFF" w:rsidRPr="00F92736" w:rsidRDefault="00627EFF" w:rsidP="00F92736">
      <w:pPr>
        <w:pStyle w:val="Default"/>
        <w:spacing w:line="360" w:lineRule="auto"/>
        <w:ind w:right="-613"/>
        <w:jc w:val="both"/>
        <w:rPr>
          <w:rFonts w:ascii="Arial" w:hAnsi="Arial" w:cs="Arial"/>
          <w:color w:val="000000" w:themeColor="text1"/>
          <w:sz w:val="22"/>
          <w:szCs w:val="22"/>
        </w:rPr>
      </w:pPr>
    </w:p>
    <w:p w:rsidR="007C1C31" w:rsidRPr="00F92736" w:rsidRDefault="00DE1134" w:rsidP="00F92736">
      <w:pPr>
        <w:widowControl w:val="0"/>
        <w:spacing w:line="360" w:lineRule="auto"/>
        <w:jc w:val="both"/>
        <w:rPr>
          <w:rFonts w:ascii="Arial" w:hAnsi="Arial" w:cs="Arial"/>
          <w:b/>
          <w:color w:val="000000" w:themeColor="text1"/>
          <w:sz w:val="22"/>
          <w:szCs w:val="22"/>
        </w:rPr>
      </w:pPr>
      <w:r w:rsidRPr="00F92736">
        <w:rPr>
          <w:rFonts w:ascii="Arial" w:hAnsi="Arial" w:cs="Arial"/>
          <w:b/>
          <w:color w:val="000000" w:themeColor="text1"/>
          <w:sz w:val="22"/>
          <w:szCs w:val="22"/>
        </w:rPr>
        <w:t>Member Checking</w:t>
      </w:r>
    </w:p>
    <w:p w:rsidR="003F4764" w:rsidRPr="00F92736" w:rsidRDefault="00DE1134" w:rsidP="00F92736">
      <w:pPr>
        <w:pStyle w:val="Default"/>
        <w:spacing w:line="360" w:lineRule="auto"/>
        <w:ind w:right="-613"/>
        <w:jc w:val="both"/>
        <w:rPr>
          <w:rFonts w:ascii="Arial" w:hAnsi="Arial" w:cs="Arial"/>
          <w:color w:val="000000" w:themeColor="text1"/>
          <w:sz w:val="22"/>
          <w:szCs w:val="22"/>
        </w:rPr>
      </w:pPr>
      <w:r w:rsidRPr="00F92736">
        <w:rPr>
          <w:rFonts w:ascii="Arial" w:hAnsi="Arial" w:cs="Arial"/>
          <w:color w:val="000000" w:themeColor="text1"/>
          <w:sz w:val="22"/>
          <w:szCs w:val="22"/>
        </w:rPr>
        <w:t xml:space="preserve">Member checking was completed in session 5 to ensure the accurate interpretation of the findings. </w:t>
      </w:r>
    </w:p>
    <w:p w:rsidR="003F4764" w:rsidRPr="00F92736" w:rsidRDefault="003F4764" w:rsidP="00F92736">
      <w:pPr>
        <w:pStyle w:val="Default"/>
        <w:spacing w:line="360" w:lineRule="auto"/>
        <w:ind w:right="-613"/>
        <w:jc w:val="both"/>
        <w:rPr>
          <w:rFonts w:ascii="Arial" w:hAnsi="Arial" w:cs="Arial"/>
          <w:color w:val="000000" w:themeColor="text1"/>
          <w:sz w:val="22"/>
          <w:szCs w:val="22"/>
        </w:rPr>
      </w:pPr>
    </w:p>
    <w:p w:rsidR="00A77B3E" w:rsidRPr="00F92736" w:rsidRDefault="00DE1134" w:rsidP="00F92736">
      <w:pPr>
        <w:widowControl w:val="0"/>
        <w:spacing w:line="360" w:lineRule="auto"/>
        <w:jc w:val="both"/>
        <w:rPr>
          <w:rFonts w:ascii="Arial" w:hAnsi="Arial" w:cs="Arial"/>
          <w:b/>
          <w:bCs/>
          <w:color w:val="000000" w:themeColor="text1"/>
          <w:sz w:val="22"/>
          <w:szCs w:val="22"/>
        </w:rPr>
      </w:pPr>
      <w:r w:rsidRPr="00F92736">
        <w:rPr>
          <w:rFonts w:ascii="Arial" w:hAnsi="Arial" w:cs="Arial"/>
          <w:b/>
          <w:bCs/>
          <w:color w:val="000000" w:themeColor="text1"/>
          <w:sz w:val="22"/>
          <w:szCs w:val="22"/>
        </w:rPr>
        <w:t xml:space="preserve">Data </w:t>
      </w:r>
      <w:r w:rsidR="003E42D9" w:rsidRPr="00F92736">
        <w:rPr>
          <w:rFonts w:ascii="Arial" w:hAnsi="Arial" w:cs="Arial"/>
          <w:b/>
          <w:bCs/>
          <w:color w:val="000000" w:themeColor="text1"/>
          <w:sz w:val="22"/>
          <w:szCs w:val="22"/>
        </w:rPr>
        <w:t>a</w:t>
      </w:r>
      <w:r w:rsidRPr="00F92736">
        <w:rPr>
          <w:rFonts w:ascii="Arial" w:hAnsi="Arial" w:cs="Arial"/>
          <w:b/>
          <w:bCs/>
          <w:color w:val="000000" w:themeColor="text1"/>
          <w:sz w:val="22"/>
          <w:szCs w:val="22"/>
        </w:rPr>
        <w:t>nalysis</w:t>
      </w:r>
    </w:p>
    <w:p w:rsidR="001D7024" w:rsidRPr="00F92736" w:rsidRDefault="00DE1134" w:rsidP="00F92736">
      <w:pPr>
        <w:widowControl w:val="0"/>
        <w:spacing w:line="360" w:lineRule="auto"/>
        <w:jc w:val="both"/>
        <w:rPr>
          <w:rFonts w:ascii="Arial" w:hAnsi="Arial" w:cs="Arial"/>
          <w:color w:val="000000" w:themeColor="text1"/>
          <w:sz w:val="22"/>
          <w:szCs w:val="22"/>
          <w:shd w:val="solid" w:color="FFFFFF" w:fill="FFFFFF"/>
        </w:rPr>
      </w:pPr>
      <w:r w:rsidRPr="00F92736">
        <w:rPr>
          <w:rFonts w:ascii="Arial" w:hAnsi="Arial" w:cs="Arial"/>
          <w:color w:val="000000" w:themeColor="text1"/>
          <w:sz w:val="22"/>
          <w:szCs w:val="22"/>
          <w:shd w:val="solid" w:color="FFFFFF" w:fill="FFFFFF"/>
        </w:rPr>
        <w:t xml:space="preserve">Weft QDA is a tool used for processing qualitative textual data such as the conversations held between researchers and participants within this study. </w:t>
      </w:r>
      <w:r w:rsidR="003F4764" w:rsidRPr="00F92736">
        <w:rPr>
          <w:rFonts w:ascii="Arial" w:hAnsi="Arial" w:cs="Arial"/>
          <w:color w:val="000000" w:themeColor="text1"/>
          <w:sz w:val="22"/>
          <w:szCs w:val="22"/>
          <w:shd w:val="solid" w:color="FFFFFF" w:fill="FFFFFF"/>
        </w:rPr>
        <w:t xml:space="preserve">Raw data were transcribed and, where required, translated from Afrikaans into English before using Weft QDA for analysis. </w:t>
      </w:r>
      <w:r w:rsidR="003F4764" w:rsidRPr="00F92736">
        <w:rPr>
          <w:rFonts w:ascii="Arial" w:hAnsi="Arial" w:cs="Arial"/>
          <w:color w:val="000000" w:themeColor="text1"/>
          <w:sz w:val="22"/>
          <w:szCs w:val="22"/>
        </w:rPr>
        <w:t xml:space="preserve">Each transcript was analysed before the following session. </w:t>
      </w:r>
      <w:r w:rsidR="003F4764" w:rsidRPr="00F92736">
        <w:rPr>
          <w:rFonts w:ascii="Arial" w:hAnsi="Arial" w:cs="Arial"/>
          <w:color w:val="000000" w:themeColor="text1"/>
          <w:sz w:val="22"/>
          <w:szCs w:val="22"/>
          <w:shd w:val="solid" w:color="FFFFFF" w:fill="FFFFFF"/>
        </w:rPr>
        <w:t>An inductive d</w:t>
      </w:r>
      <w:r w:rsidRPr="00F92736">
        <w:rPr>
          <w:rFonts w:ascii="Arial" w:hAnsi="Arial" w:cs="Arial"/>
          <w:color w:val="000000" w:themeColor="text1"/>
          <w:sz w:val="22"/>
          <w:szCs w:val="22"/>
          <w:shd w:val="solid" w:color="FFFFFF" w:fill="FFFFFF"/>
        </w:rPr>
        <w:t>ata analysis produce</w:t>
      </w:r>
      <w:r w:rsidR="00BA5C4D" w:rsidRPr="00F92736">
        <w:rPr>
          <w:rFonts w:ascii="Arial" w:hAnsi="Arial" w:cs="Arial"/>
          <w:color w:val="000000" w:themeColor="text1"/>
          <w:sz w:val="22"/>
          <w:szCs w:val="22"/>
          <w:shd w:val="solid" w:color="FFFFFF" w:fill="FFFFFF"/>
        </w:rPr>
        <w:t>d</w:t>
      </w:r>
      <w:r w:rsidRPr="00F92736">
        <w:rPr>
          <w:rFonts w:ascii="Arial" w:hAnsi="Arial" w:cs="Arial"/>
          <w:color w:val="000000" w:themeColor="text1"/>
          <w:sz w:val="22"/>
          <w:szCs w:val="22"/>
          <w:shd w:val="solid" w:color="FFFFFF" w:fill="FFFFFF"/>
        </w:rPr>
        <w:t xml:space="preserve"> recurrent features such as patterns and themes. Each theme consist</w:t>
      </w:r>
      <w:r w:rsidR="00BA5C4D" w:rsidRPr="00F92736">
        <w:rPr>
          <w:rFonts w:ascii="Arial" w:hAnsi="Arial" w:cs="Arial"/>
          <w:color w:val="000000" w:themeColor="text1"/>
          <w:sz w:val="22"/>
          <w:szCs w:val="22"/>
          <w:shd w:val="solid" w:color="FFFFFF" w:fill="FFFFFF"/>
        </w:rPr>
        <w:t>ed</w:t>
      </w:r>
      <w:r w:rsidRPr="00F92736">
        <w:rPr>
          <w:rFonts w:ascii="Arial" w:hAnsi="Arial" w:cs="Arial"/>
          <w:color w:val="000000" w:themeColor="text1"/>
          <w:sz w:val="22"/>
          <w:szCs w:val="22"/>
          <w:shd w:val="solid" w:color="FFFFFF" w:fill="FFFFFF"/>
        </w:rPr>
        <w:t xml:space="preserve"> of clusters of coded information known as nodes. </w:t>
      </w:r>
      <w:r w:rsidR="00A2798A" w:rsidRPr="00F92736">
        <w:rPr>
          <w:rFonts w:ascii="Arial" w:hAnsi="Arial" w:cs="Arial"/>
          <w:color w:val="000000" w:themeColor="text1"/>
          <w:sz w:val="22"/>
          <w:szCs w:val="22"/>
          <w:shd w:val="solid" w:color="FFFFFF" w:fill="FFFFFF"/>
        </w:rPr>
        <w:t>After t</w:t>
      </w:r>
      <w:r w:rsidRPr="00F92736">
        <w:rPr>
          <w:rFonts w:ascii="Arial" w:hAnsi="Arial" w:cs="Arial"/>
          <w:color w:val="000000" w:themeColor="text1"/>
          <w:sz w:val="22"/>
          <w:szCs w:val="22"/>
          <w:shd w:val="solid" w:color="FFFFFF" w:fill="FFFFFF"/>
        </w:rPr>
        <w:t>hree rounds of data analysis,</w:t>
      </w:r>
      <w:r w:rsidR="001C04EA" w:rsidRPr="00F92736">
        <w:rPr>
          <w:rFonts w:ascii="Arial" w:hAnsi="Arial" w:cs="Arial"/>
          <w:color w:val="000000" w:themeColor="text1"/>
          <w:sz w:val="22"/>
          <w:szCs w:val="22"/>
          <w:shd w:val="solid" w:color="FFFFFF" w:fill="FFFFFF"/>
        </w:rPr>
        <w:t xml:space="preserve"> </w:t>
      </w:r>
      <w:r w:rsidRPr="00F92736">
        <w:rPr>
          <w:rFonts w:ascii="Arial" w:hAnsi="Arial" w:cs="Arial"/>
          <w:color w:val="000000" w:themeColor="text1"/>
          <w:sz w:val="22"/>
          <w:szCs w:val="22"/>
          <w:shd w:val="solid" w:color="FFFFFF" w:fill="FFFFFF"/>
        </w:rPr>
        <w:t>nodes were clustered into 12 subcategories. A</w:t>
      </w:r>
      <w:r w:rsidR="00A2798A" w:rsidRPr="00F92736">
        <w:rPr>
          <w:rFonts w:ascii="Arial" w:hAnsi="Arial" w:cs="Arial"/>
          <w:color w:val="000000" w:themeColor="text1"/>
          <w:sz w:val="22"/>
          <w:szCs w:val="22"/>
          <w:shd w:val="solid" w:color="FFFFFF" w:fill="FFFFFF"/>
        </w:rPr>
        <w:t>nother round of data reduction generated four</w:t>
      </w:r>
      <w:r w:rsidRPr="00F92736">
        <w:rPr>
          <w:rFonts w:ascii="Arial" w:hAnsi="Arial" w:cs="Arial"/>
          <w:color w:val="000000" w:themeColor="text1"/>
          <w:sz w:val="22"/>
          <w:szCs w:val="22"/>
          <w:shd w:val="solid" w:color="FFFFFF" w:fill="FFFFFF"/>
        </w:rPr>
        <w:t xml:space="preserve"> themes. </w:t>
      </w:r>
    </w:p>
    <w:p w:rsidR="003F4764" w:rsidRPr="00F92736" w:rsidRDefault="003F4764" w:rsidP="00F92736">
      <w:pPr>
        <w:widowControl w:val="0"/>
        <w:spacing w:line="360" w:lineRule="auto"/>
        <w:jc w:val="both"/>
        <w:rPr>
          <w:rFonts w:ascii="Arial" w:hAnsi="Arial" w:cs="Arial"/>
          <w:color w:val="000000" w:themeColor="text1"/>
          <w:sz w:val="22"/>
          <w:szCs w:val="22"/>
          <w:shd w:val="solid" w:color="FFFFFF" w:fill="FFFFFF"/>
        </w:rPr>
      </w:pPr>
    </w:p>
    <w:p w:rsidR="00921FB5" w:rsidRPr="00F92736" w:rsidRDefault="00DE1134" w:rsidP="00F92736">
      <w:pPr>
        <w:widowControl w:val="0"/>
        <w:tabs>
          <w:tab w:val="left" w:pos="720"/>
        </w:tabs>
        <w:spacing w:line="360" w:lineRule="auto"/>
        <w:jc w:val="both"/>
        <w:rPr>
          <w:rFonts w:ascii="Arial" w:hAnsi="Arial" w:cs="Arial"/>
          <w:b/>
          <w:color w:val="000000" w:themeColor="text1"/>
          <w:sz w:val="22"/>
          <w:szCs w:val="22"/>
        </w:rPr>
      </w:pPr>
      <w:r w:rsidRPr="00F92736">
        <w:rPr>
          <w:rFonts w:ascii="Arial" w:hAnsi="Arial" w:cs="Arial"/>
          <w:b/>
          <w:color w:val="000000" w:themeColor="text1"/>
          <w:sz w:val="22"/>
          <w:szCs w:val="22"/>
        </w:rPr>
        <w:t>Trustworthiness</w:t>
      </w:r>
      <w:r w:rsidR="001406F3" w:rsidRPr="00F92736">
        <w:rPr>
          <w:rFonts w:ascii="Arial" w:hAnsi="Arial" w:cs="Arial"/>
          <w:b/>
          <w:color w:val="000000" w:themeColor="text1"/>
          <w:sz w:val="22"/>
          <w:szCs w:val="22"/>
        </w:rPr>
        <w:t xml:space="preserve"> and Rigor</w:t>
      </w:r>
    </w:p>
    <w:p w:rsidR="00E62C7B" w:rsidRPr="00F92736" w:rsidRDefault="00DE1134" w:rsidP="00F92736">
      <w:pPr>
        <w:widowControl w:val="0"/>
        <w:tabs>
          <w:tab w:val="left" w:pos="720"/>
        </w:tabs>
        <w:spacing w:line="360" w:lineRule="auto"/>
        <w:jc w:val="both"/>
        <w:rPr>
          <w:rFonts w:ascii="Arial" w:hAnsi="Arial" w:cs="Arial"/>
          <w:color w:val="000000" w:themeColor="text1"/>
          <w:sz w:val="22"/>
          <w:szCs w:val="22"/>
        </w:rPr>
      </w:pPr>
      <w:r w:rsidRPr="00F92736">
        <w:rPr>
          <w:rFonts w:ascii="Arial" w:hAnsi="Arial" w:cs="Arial"/>
          <w:color w:val="000000" w:themeColor="text1"/>
          <w:sz w:val="22"/>
          <w:szCs w:val="22"/>
        </w:rPr>
        <w:t>Credibility was ensured by prolonged engagement and ensuring that the researchers were immersed in the research environment. Member checking confirmed the analysed themes</w:t>
      </w:r>
      <w:r w:rsidR="007049B8" w:rsidRPr="00F92736">
        <w:rPr>
          <w:rFonts w:ascii="Arial" w:hAnsi="Arial" w:cs="Arial"/>
          <w:color w:val="000000" w:themeColor="text1"/>
          <w:sz w:val="22"/>
          <w:szCs w:val="22"/>
          <w:vertAlign w:val="superscript"/>
        </w:rPr>
        <w:t>16</w:t>
      </w:r>
      <w:r w:rsidRPr="00F92736">
        <w:rPr>
          <w:rFonts w:ascii="Arial" w:hAnsi="Arial" w:cs="Arial"/>
          <w:color w:val="000000" w:themeColor="text1"/>
          <w:sz w:val="22"/>
          <w:szCs w:val="22"/>
        </w:rPr>
        <w:t xml:space="preserve">. Transcription of raw data, translation of transcribed data, and three rounds of analysis and </w:t>
      </w:r>
      <w:r w:rsidRPr="00F92736">
        <w:rPr>
          <w:rFonts w:ascii="Arial" w:hAnsi="Arial" w:cs="Arial"/>
          <w:color w:val="000000" w:themeColor="text1"/>
          <w:sz w:val="22"/>
          <w:szCs w:val="22"/>
        </w:rPr>
        <w:lastRenderedPageBreak/>
        <w:t>corroboration of coded themes ensured the dependability of the research process</w:t>
      </w:r>
      <w:r w:rsidR="002E41B7" w:rsidRPr="00F92736">
        <w:rPr>
          <w:rFonts w:ascii="Arial" w:hAnsi="Arial" w:cs="Arial"/>
          <w:color w:val="000000" w:themeColor="text1"/>
          <w:sz w:val="22"/>
          <w:szCs w:val="22"/>
        </w:rPr>
        <w:t xml:space="preserve">. </w:t>
      </w:r>
      <w:r w:rsidR="00971085" w:rsidRPr="00F92736">
        <w:rPr>
          <w:rFonts w:ascii="Arial" w:hAnsi="Arial" w:cs="Arial"/>
          <w:color w:val="000000" w:themeColor="text1"/>
          <w:sz w:val="22"/>
          <w:szCs w:val="22"/>
        </w:rPr>
        <w:t>Throughout data analysis, the researchers worked under the guidance of an expert in qualitative research.</w:t>
      </w:r>
      <w:r w:rsidR="00E51B91" w:rsidRPr="00F92736">
        <w:rPr>
          <w:rFonts w:ascii="Arial" w:hAnsi="Arial" w:cs="Arial"/>
          <w:color w:val="000000" w:themeColor="text1"/>
          <w:sz w:val="22"/>
          <w:szCs w:val="22"/>
        </w:rPr>
        <w:t xml:space="preserve"> There were five researchers and six co-researchers which ensured the triangulation of the research.</w:t>
      </w:r>
      <w:r w:rsidR="00971085" w:rsidRPr="00F92736">
        <w:rPr>
          <w:rFonts w:ascii="Arial" w:hAnsi="Arial" w:cs="Arial"/>
          <w:color w:val="000000" w:themeColor="text1"/>
          <w:sz w:val="22"/>
          <w:szCs w:val="22"/>
        </w:rPr>
        <w:t xml:space="preserve"> During </w:t>
      </w:r>
      <w:r w:rsidR="00E51B91" w:rsidRPr="00F92736">
        <w:rPr>
          <w:rFonts w:ascii="Arial" w:hAnsi="Arial" w:cs="Arial"/>
          <w:color w:val="000000" w:themeColor="text1"/>
          <w:sz w:val="22"/>
          <w:szCs w:val="22"/>
        </w:rPr>
        <w:t xml:space="preserve">research </w:t>
      </w:r>
      <w:r w:rsidR="00971085" w:rsidRPr="00F92736">
        <w:rPr>
          <w:rFonts w:ascii="Arial" w:hAnsi="Arial" w:cs="Arial"/>
          <w:color w:val="000000" w:themeColor="text1"/>
          <w:sz w:val="22"/>
          <w:szCs w:val="22"/>
        </w:rPr>
        <w:t xml:space="preserve">meetings, peer debriefing contributed to the rigour of the findings. </w:t>
      </w:r>
      <w:r w:rsidR="00E51B91" w:rsidRPr="00F92736">
        <w:rPr>
          <w:rFonts w:ascii="Arial" w:hAnsi="Arial" w:cs="Arial"/>
          <w:color w:val="000000" w:themeColor="text1"/>
          <w:sz w:val="22"/>
          <w:szCs w:val="22"/>
        </w:rPr>
        <w:t xml:space="preserve">The </w:t>
      </w:r>
      <w:r w:rsidR="00971085" w:rsidRPr="00F92736">
        <w:rPr>
          <w:rFonts w:ascii="Arial" w:hAnsi="Arial" w:cs="Arial"/>
          <w:color w:val="000000" w:themeColor="text1"/>
          <w:sz w:val="22"/>
          <w:szCs w:val="22"/>
        </w:rPr>
        <w:t xml:space="preserve">researchers made use of journaling to reflect on their assumptions and perceptions. An audit trail was kept by recording meetings with the research supervisor and the careful documentation of plans throughout the research process.  </w:t>
      </w:r>
    </w:p>
    <w:p w:rsidR="00372AB7" w:rsidRPr="00F92736" w:rsidRDefault="00372AB7" w:rsidP="00F92736">
      <w:pPr>
        <w:widowControl w:val="0"/>
        <w:tabs>
          <w:tab w:val="left" w:pos="720"/>
        </w:tabs>
        <w:spacing w:line="360" w:lineRule="auto"/>
        <w:jc w:val="both"/>
        <w:rPr>
          <w:rFonts w:ascii="Arial" w:hAnsi="Arial" w:cs="Arial"/>
          <w:b/>
          <w:color w:val="000000" w:themeColor="text1"/>
          <w:sz w:val="22"/>
          <w:szCs w:val="22"/>
        </w:rPr>
      </w:pPr>
    </w:p>
    <w:p w:rsidR="00921FB5" w:rsidRPr="00F92736" w:rsidRDefault="00DE1134" w:rsidP="00C12B35">
      <w:pPr>
        <w:widowControl w:val="0"/>
        <w:tabs>
          <w:tab w:val="left" w:pos="720"/>
        </w:tabs>
        <w:spacing w:line="360" w:lineRule="auto"/>
        <w:jc w:val="center"/>
        <w:rPr>
          <w:rFonts w:ascii="Arial" w:hAnsi="Arial" w:cs="Arial"/>
          <w:b/>
          <w:color w:val="000000" w:themeColor="text1"/>
          <w:sz w:val="22"/>
          <w:szCs w:val="22"/>
        </w:rPr>
      </w:pPr>
      <w:r w:rsidRPr="00F92736">
        <w:rPr>
          <w:rFonts w:ascii="Arial" w:hAnsi="Arial" w:cs="Arial"/>
          <w:b/>
          <w:color w:val="000000" w:themeColor="text1"/>
          <w:sz w:val="22"/>
          <w:szCs w:val="22"/>
        </w:rPr>
        <w:t>ETHICS</w:t>
      </w:r>
    </w:p>
    <w:p w:rsidR="00CA4794" w:rsidRPr="00F92736" w:rsidRDefault="00DE1134" w:rsidP="00F92736">
      <w:pPr>
        <w:pStyle w:val="NormalWeb"/>
        <w:spacing w:line="360" w:lineRule="auto"/>
        <w:jc w:val="both"/>
        <w:rPr>
          <w:rFonts w:ascii="Arial" w:hAnsi="Arial" w:cs="Arial"/>
          <w:color w:val="000000" w:themeColor="text1"/>
          <w:sz w:val="22"/>
          <w:szCs w:val="22"/>
        </w:rPr>
      </w:pPr>
      <w:r w:rsidRPr="00F92736">
        <w:rPr>
          <w:rFonts w:ascii="Arial" w:hAnsi="Arial" w:cs="Arial"/>
          <w:color w:val="000000" w:themeColor="text1"/>
          <w:sz w:val="22"/>
          <w:szCs w:val="22"/>
        </w:rPr>
        <w:t>T</w:t>
      </w:r>
      <w:r w:rsidR="00E51B91" w:rsidRPr="00F92736">
        <w:rPr>
          <w:rFonts w:ascii="Arial" w:hAnsi="Arial" w:cs="Arial"/>
          <w:color w:val="000000" w:themeColor="text1"/>
          <w:sz w:val="22"/>
          <w:szCs w:val="22"/>
        </w:rPr>
        <w:t xml:space="preserve">his research study </w:t>
      </w:r>
      <w:r w:rsidRPr="00F92736">
        <w:rPr>
          <w:rFonts w:ascii="Arial" w:hAnsi="Arial" w:cs="Arial"/>
          <w:color w:val="000000" w:themeColor="text1"/>
          <w:sz w:val="22"/>
          <w:szCs w:val="22"/>
        </w:rPr>
        <w:t xml:space="preserve">adhered to ethical policies in </w:t>
      </w:r>
      <w:r w:rsidR="00E51B91" w:rsidRPr="00F92736">
        <w:rPr>
          <w:rFonts w:ascii="Arial" w:hAnsi="Arial" w:cs="Arial"/>
          <w:color w:val="000000" w:themeColor="text1"/>
          <w:sz w:val="22"/>
          <w:szCs w:val="22"/>
        </w:rPr>
        <w:t>the Declaration of Helsinki and the Stellenbosch University Ethics Principles. The study received ethics clearance from the Human Research Ethics committee at Stellenbosch University</w:t>
      </w:r>
      <w:r w:rsidR="00A91276" w:rsidRPr="00F92736">
        <w:rPr>
          <w:rFonts w:ascii="Arial" w:hAnsi="Arial" w:cs="Arial"/>
          <w:color w:val="000000" w:themeColor="text1"/>
          <w:sz w:val="22"/>
          <w:szCs w:val="22"/>
        </w:rPr>
        <w:t xml:space="preserve"> </w:t>
      </w:r>
      <w:r w:rsidR="00AF170E" w:rsidRPr="00F92736">
        <w:rPr>
          <w:rFonts w:ascii="Arial" w:hAnsi="Arial" w:cs="Arial"/>
          <w:color w:val="000000" w:themeColor="text1"/>
          <w:sz w:val="22"/>
          <w:szCs w:val="22"/>
        </w:rPr>
        <w:t>(HREC ethics number U16/02/002)</w:t>
      </w:r>
      <w:r w:rsidR="00E51B91" w:rsidRPr="00F92736">
        <w:rPr>
          <w:rFonts w:ascii="Arial" w:hAnsi="Arial" w:cs="Arial"/>
          <w:color w:val="000000" w:themeColor="text1"/>
          <w:sz w:val="22"/>
          <w:szCs w:val="22"/>
        </w:rPr>
        <w:t xml:space="preserve">. Participants took part voluntarily in the study and gave informed consent. Their identities were kept confidential through the use of pseudonyms. The researchers had the support of the key informant should it be necessary for additional support. </w:t>
      </w:r>
    </w:p>
    <w:p w:rsidR="00F16630" w:rsidRPr="00F92736" w:rsidRDefault="00DE1134" w:rsidP="00C12B35">
      <w:pPr>
        <w:widowControl w:val="0"/>
        <w:spacing w:line="360" w:lineRule="auto"/>
        <w:jc w:val="center"/>
        <w:rPr>
          <w:rFonts w:ascii="Arial" w:hAnsi="Arial" w:cs="Arial"/>
          <w:b/>
          <w:bCs/>
          <w:color w:val="000000" w:themeColor="text1"/>
          <w:sz w:val="22"/>
          <w:szCs w:val="22"/>
        </w:rPr>
      </w:pPr>
      <w:r w:rsidRPr="00F92736">
        <w:rPr>
          <w:rFonts w:ascii="Arial" w:hAnsi="Arial" w:cs="Arial"/>
          <w:b/>
          <w:bCs/>
          <w:color w:val="000000" w:themeColor="text1"/>
          <w:sz w:val="22"/>
          <w:szCs w:val="22"/>
        </w:rPr>
        <w:t>FINDINGS</w:t>
      </w:r>
    </w:p>
    <w:p w:rsidR="0088257A" w:rsidRDefault="00DE1134" w:rsidP="00F92736">
      <w:pPr>
        <w:spacing w:line="360" w:lineRule="auto"/>
        <w:jc w:val="both"/>
        <w:rPr>
          <w:rFonts w:ascii="Arial" w:hAnsi="Arial" w:cs="Arial"/>
          <w:color w:val="000000" w:themeColor="text1"/>
          <w:sz w:val="22"/>
          <w:szCs w:val="22"/>
        </w:rPr>
      </w:pPr>
      <w:r w:rsidRPr="00F92736">
        <w:rPr>
          <w:rFonts w:ascii="Arial" w:hAnsi="Arial" w:cs="Arial"/>
          <w:color w:val="000000" w:themeColor="text1"/>
          <w:sz w:val="22"/>
          <w:szCs w:val="22"/>
        </w:rPr>
        <w:t xml:space="preserve">Two main themes emerged, namely </w:t>
      </w:r>
      <w:r w:rsidRPr="00F92736">
        <w:rPr>
          <w:rFonts w:ascii="Arial" w:hAnsi="Arial" w:cs="Arial"/>
          <w:i/>
          <w:color w:val="000000" w:themeColor="text1"/>
          <w:sz w:val="22"/>
          <w:szCs w:val="22"/>
        </w:rPr>
        <w:t>feeling accepted</w:t>
      </w:r>
      <w:r w:rsidRPr="00F92736">
        <w:rPr>
          <w:rFonts w:ascii="Arial" w:hAnsi="Arial" w:cs="Arial"/>
          <w:color w:val="000000" w:themeColor="text1"/>
          <w:sz w:val="22"/>
          <w:szCs w:val="22"/>
        </w:rPr>
        <w:t xml:space="preserve"> and that of </w:t>
      </w:r>
      <w:r w:rsidRPr="00F92736">
        <w:rPr>
          <w:rFonts w:ascii="Arial" w:hAnsi="Arial" w:cs="Arial"/>
          <w:i/>
          <w:color w:val="000000" w:themeColor="text1"/>
          <w:sz w:val="22"/>
          <w:szCs w:val="22"/>
        </w:rPr>
        <w:t>individual improvement</w:t>
      </w:r>
      <w:r w:rsidRPr="00F92736">
        <w:rPr>
          <w:rFonts w:ascii="Arial" w:hAnsi="Arial" w:cs="Arial"/>
          <w:color w:val="000000" w:themeColor="text1"/>
          <w:sz w:val="22"/>
          <w:szCs w:val="22"/>
        </w:rPr>
        <w:t xml:space="preserve">. Table </w:t>
      </w:r>
      <w:r w:rsidR="00695379" w:rsidRPr="00F92736">
        <w:rPr>
          <w:rFonts w:ascii="Arial" w:hAnsi="Arial" w:cs="Arial"/>
          <w:color w:val="000000" w:themeColor="text1"/>
          <w:sz w:val="22"/>
          <w:szCs w:val="22"/>
        </w:rPr>
        <w:t>IV</w:t>
      </w:r>
      <w:r w:rsidRPr="00F92736">
        <w:rPr>
          <w:rFonts w:ascii="Arial" w:hAnsi="Arial" w:cs="Arial"/>
          <w:color w:val="000000" w:themeColor="text1"/>
          <w:sz w:val="22"/>
          <w:szCs w:val="22"/>
        </w:rPr>
        <w:t xml:space="preserve"> summari</w:t>
      </w:r>
      <w:r w:rsidR="005B56C6" w:rsidRPr="00F92736">
        <w:rPr>
          <w:rFonts w:ascii="Arial" w:hAnsi="Arial" w:cs="Arial"/>
          <w:color w:val="000000" w:themeColor="text1"/>
          <w:sz w:val="22"/>
          <w:szCs w:val="22"/>
        </w:rPr>
        <w:t>ses</w:t>
      </w:r>
      <w:r w:rsidRPr="00F92736">
        <w:rPr>
          <w:rFonts w:ascii="Arial" w:hAnsi="Arial" w:cs="Arial"/>
          <w:color w:val="000000" w:themeColor="text1"/>
          <w:sz w:val="22"/>
          <w:szCs w:val="22"/>
        </w:rPr>
        <w:t xml:space="preserve"> the themes and subcategories. </w:t>
      </w:r>
    </w:p>
    <w:p w:rsidR="00D15D59" w:rsidRPr="00F92736" w:rsidRDefault="00D15D59" w:rsidP="00F92736">
      <w:pPr>
        <w:spacing w:line="360" w:lineRule="auto"/>
        <w:jc w:val="both"/>
        <w:rPr>
          <w:rFonts w:ascii="Arial" w:hAnsi="Arial" w:cs="Arial"/>
          <w:color w:val="000000" w:themeColor="text1"/>
          <w:sz w:val="22"/>
          <w:szCs w:val="22"/>
        </w:rPr>
      </w:pPr>
    </w:p>
    <w:p w:rsidR="00695379" w:rsidRPr="00F92736" w:rsidRDefault="00DE1134" w:rsidP="00F92736">
      <w:pPr>
        <w:spacing w:line="360" w:lineRule="auto"/>
        <w:jc w:val="both"/>
        <w:rPr>
          <w:rFonts w:ascii="Arial" w:hAnsi="Arial" w:cs="Arial"/>
          <w:color w:val="000000" w:themeColor="text1"/>
          <w:sz w:val="22"/>
          <w:szCs w:val="22"/>
        </w:rPr>
      </w:pPr>
      <w:r w:rsidRPr="00F92736">
        <w:rPr>
          <w:rFonts w:ascii="Arial" w:hAnsi="Arial" w:cs="Arial"/>
          <w:color w:val="000000" w:themeColor="text1"/>
          <w:sz w:val="22"/>
          <w:szCs w:val="22"/>
        </w:rPr>
        <w:t>[Insert Table IV here]</w:t>
      </w:r>
    </w:p>
    <w:p w:rsidR="0088257A" w:rsidRPr="00F92736" w:rsidRDefault="0088257A" w:rsidP="00F92736">
      <w:pPr>
        <w:spacing w:line="360" w:lineRule="auto"/>
        <w:jc w:val="both"/>
        <w:rPr>
          <w:rFonts w:ascii="Arial" w:hAnsi="Arial" w:cs="Arial"/>
          <w:color w:val="000000" w:themeColor="text1"/>
          <w:sz w:val="22"/>
          <w:szCs w:val="22"/>
        </w:rPr>
      </w:pPr>
    </w:p>
    <w:p w:rsidR="00AE308B" w:rsidRPr="00F92736" w:rsidRDefault="00DE1134" w:rsidP="00F92736">
      <w:pPr>
        <w:spacing w:line="360" w:lineRule="auto"/>
        <w:jc w:val="both"/>
        <w:rPr>
          <w:rFonts w:ascii="Arial" w:hAnsi="Arial" w:cs="Arial"/>
          <w:color w:val="000000" w:themeColor="text1"/>
          <w:sz w:val="22"/>
          <w:szCs w:val="22"/>
        </w:rPr>
      </w:pPr>
      <w:r w:rsidRPr="00F92736">
        <w:rPr>
          <w:rFonts w:ascii="Arial" w:hAnsi="Arial" w:cs="Arial"/>
          <w:color w:val="000000" w:themeColor="text1"/>
          <w:sz w:val="22"/>
          <w:szCs w:val="22"/>
        </w:rPr>
        <w:t xml:space="preserve">The theme of </w:t>
      </w:r>
      <w:r w:rsidRPr="00F92736">
        <w:rPr>
          <w:rFonts w:ascii="Arial" w:hAnsi="Arial" w:cs="Arial"/>
          <w:i/>
          <w:color w:val="000000" w:themeColor="text1"/>
          <w:sz w:val="22"/>
          <w:szCs w:val="22"/>
        </w:rPr>
        <w:t>feeling accepted</w:t>
      </w:r>
      <w:r w:rsidRPr="00F92736">
        <w:rPr>
          <w:rFonts w:ascii="Arial" w:hAnsi="Arial" w:cs="Arial"/>
          <w:color w:val="000000" w:themeColor="text1"/>
          <w:sz w:val="22"/>
          <w:szCs w:val="22"/>
        </w:rPr>
        <w:t xml:space="preserve"> comprised of three main categories. </w:t>
      </w:r>
      <w:r w:rsidR="00906062" w:rsidRPr="00F92736">
        <w:rPr>
          <w:rFonts w:ascii="Arial" w:hAnsi="Arial" w:cs="Arial"/>
          <w:color w:val="000000" w:themeColor="text1"/>
          <w:sz w:val="22"/>
          <w:szCs w:val="22"/>
        </w:rPr>
        <w:t xml:space="preserve">See </w:t>
      </w:r>
      <w:r w:rsidR="00BE7F03" w:rsidRPr="00F92736">
        <w:rPr>
          <w:rFonts w:ascii="Arial" w:hAnsi="Arial" w:cs="Arial"/>
          <w:color w:val="000000" w:themeColor="text1"/>
          <w:sz w:val="22"/>
          <w:szCs w:val="22"/>
        </w:rPr>
        <w:t xml:space="preserve">Table </w:t>
      </w:r>
      <w:r w:rsidR="00695379" w:rsidRPr="00F92736">
        <w:rPr>
          <w:rFonts w:ascii="Arial" w:hAnsi="Arial" w:cs="Arial"/>
          <w:color w:val="000000" w:themeColor="text1"/>
          <w:sz w:val="22"/>
          <w:szCs w:val="22"/>
        </w:rPr>
        <w:t>IV</w:t>
      </w:r>
      <w:r w:rsidR="00906062" w:rsidRPr="00F92736">
        <w:rPr>
          <w:rFonts w:ascii="Arial" w:hAnsi="Arial" w:cs="Arial"/>
          <w:color w:val="000000" w:themeColor="text1"/>
          <w:sz w:val="22"/>
          <w:szCs w:val="22"/>
        </w:rPr>
        <w:t xml:space="preserve">. </w:t>
      </w:r>
      <w:r w:rsidRPr="00F92736">
        <w:rPr>
          <w:rFonts w:ascii="Arial" w:hAnsi="Arial" w:cs="Arial"/>
          <w:color w:val="000000" w:themeColor="text1"/>
          <w:sz w:val="22"/>
          <w:szCs w:val="22"/>
        </w:rPr>
        <w:t xml:space="preserve">I feel relaxed when attending the craft group pertains to the peaceful atmosphere created by the elements present in the group. Feelings of safety within the craft group were brought about by the trust and understanding evident amongst members within the setting.  Lastly, the craft group provided the group members with a sense of belonging associated with that of a family. </w:t>
      </w:r>
    </w:p>
    <w:p w:rsidR="00AE308B" w:rsidRPr="00F92736" w:rsidRDefault="00AE308B" w:rsidP="00F92736">
      <w:pPr>
        <w:spacing w:line="360" w:lineRule="auto"/>
        <w:jc w:val="both"/>
        <w:rPr>
          <w:rFonts w:ascii="Arial" w:hAnsi="Arial" w:cs="Arial"/>
          <w:color w:val="000000" w:themeColor="text1"/>
          <w:sz w:val="22"/>
          <w:szCs w:val="22"/>
        </w:rPr>
      </w:pPr>
    </w:p>
    <w:p w:rsidR="00AE308B" w:rsidRPr="00F92736" w:rsidRDefault="00DE1134" w:rsidP="00F92736">
      <w:pPr>
        <w:spacing w:line="360" w:lineRule="auto"/>
        <w:jc w:val="both"/>
        <w:rPr>
          <w:rFonts w:ascii="Arial" w:hAnsi="Arial" w:cs="Arial"/>
          <w:color w:val="000000" w:themeColor="text1"/>
          <w:sz w:val="22"/>
          <w:szCs w:val="22"/>
        </w:rPr>
      </w:pPr>
      <w:r w:rsidRPr="00F92736">
        <w:rPr>
          <w:rFonts w:ascii="Arial" w:hAnsi="Arial" w:cs="Arial"/>
          <w:color w:val="000000" w:themeColor="text1"/>
          <w:sz w:val="22"/>
          <w:szCs w:val="22"/>
        </w:rPr>
        <w:t xml:space="preserve">The theme relating to </w:t>
      </w:r>
      <w:r w:rsidRPr="00F92736">
        <w:rPr>
          <w:rFonts w:ascii="Arial" w:hAnsi="Arial" w:cs="Arial"/>
          <w:i/>
          <w:color w:val="000000" w:themeColor="text1"/>
          <w:sz w:val="22"/>
          <w:szCs w:val="22"/>
        </w:rPr>
        <w:t>individual improvement</w:t>
      </w:r>
      <w:r w:rsidRPr="00F92736">
        <w:rPr>
          <w:rFonts w:ascii="Arial" w:hAnsi="Arial" w:cs="Arial"/>
          <w:color w:val="000000" w:themeColor="text1"/>
          <w:sz w:val="22"/>
          <w:szCs w:val="22"/>
        </w:rPr>
        <w:t xml:space="preserve"> is comprised of three categories.</w:t>
      </w:r>
      <w:r w:rsidR="00906062" w:rsidRPr="00F92736">
        <w:rPr>
          <w:rFonts w:ascii="Arial" w:hAnsi="Arial" w:cs="Arial"/>
          <w:color w:val="000000" w:themeColor="text1"/>
          <w:sz w:val="22"/>
          <w:szCs w:val="22"/>
        </w:rPr>
        <w:t xml:space="preserve"> See </w:t>
      </w:r>
      <w:r w:rsidR="00BE7F03" w:rsidRPr="00F92736">
        <w:rPr>
          <w:rFonts w:ascii="Arial" w:hAnsi="Arial" w:cs="Arial"/>
          <w:color w:val="000000" w:themeColor="text1"/>
          <w:sz w:val="22"/>
          <w:szCs w:val="22"/>
        </w:rPr>
        <w:t>Table</w:t>
      </w:r>
      <w:r w:rsidR="00906062" w:rsidRPr="00F92736">
        <w:rPr>
          <w:rFonts w:ascii="Arial" w:hAnsi="Arial" w:cs="Arial"/>
          <w:color w:val="000000" w:themeColor="text1"/>
          <w:sz w:val="22"/>
          <w:szCs w:val="22"/>
        </w:rPr>
        <w:t xml:space="preserve"> </w:t>
      </w:r>
      <w:r w:rsidR="00695379" w:rsidRPr="00F92736">
        <w:rPr>
          <w:rFonts w:ascii="Arial" w:hAnsi="Arial" w:cs="Arial"/>
          <w:color w:val="000000" w:themeColor="text1"/>
          <w:sz w:val="22"/>
          <w:szCs w:val="22"/>
        </w:rPr>
        <w:t>IV</w:t>
      </w:r>
      <w:r w:rsidR="00906062" w:rsidRPr="00F92736">
        <w:rPr>
          <w:rFonts w:ascii="Arial" w:hAnsi="Arial" w:cs="Arial"/>
          <w:color w:val="000000" w:themeColor="text1"/>
          <w:sz w:val="22"/>
          <w:szCs w:val="22"/>
        </w:rPr>
        <w:t>.</w:t>
      </w:r>
      <w:r w:rsidRPr="00F92736">
        <w:rPr>
          <w:rFonts w:ascii="Arial" w:hAnsi="Arial" w:cs="Arial"/>
          <w:color w:val="000000" w:themeColor="text1"/>
          <w:sz w:val="22"/>
          <w:szCs w:val="22"/>
        </w:rPr>
        <w:t xml:space="preserve"> In the category about positive thinking, the members described feelings of pride after attending the group and a more positive emotional state. The group was also said to assist the members in clearing their minds and this time was referred to as "me time". Finally, a category of transference emerged due to members repeating the crafts outside of the group due to increased motivation. </w:t>
      </w:r>
    </w:p>
    <w:p w:rsidR="00372AB7" w:rsidRPr="00F92736" w:rsidRDefault="00372AB7" w:rsidP="00F92736">
      <w:pPr>
        <w:spacing w:line="360" w:lineRule="auto"/>
        <w:jc w:val="both"/>
        <w:rPr>
          <w:rFonts w:ascii="Arial" w:hAnsi="Arial" w:cs="Arial"/>
          <w:color w:val="000000" w:themeColor="text1"/>
          <w:sz w:val="22"/>
          <w:szCs w:val="22"/>
        </w:rPr>
      </w:pPr>
    </w:p>
    <w:p w:rsidR="00711603" w:rsidRPr="00F92736" w:rsidRDefault="00DE1134" w:rsidP="00F92736">
      <w:pPr>
        <w:spacing w:line="360" w:lineRule="auto"/>
        <w:jc w:val="both"/>
        <w:rPr>
          <w:rFonts w:ascii="Arial" w:hAnsi="Arial" w:cs="Arial"/>
          <w:b/>
          <w:i/>
          <w:color w:val="000000" w:themeColor="text1"/>
          <w:sz w:val="22"/>
          <w:szCs w:val="22"/>
        </w:rPr>
      </w:pPr>
      <w:r w:rsidRPr="00F92736">
        <w:rPr>
          <w:rFonts w:ascii="Arial" w:hAnsi="Arial" w:cs="Arial"/>
          <w:b/>
          <w:i/>
          <w:color w:val="000000" w:themeColor="text1"/>
          <w:sz w:val="22"/>
          <w:szCs w:val="22"/>
        </w:rPr>
        <w:t>Feeling Accepted</w:t>
      </w:r>
    </w:p>
    <w:p w:rsidR="00FB38C7" w:rsidRPr="00F92736" w:rsidRDefault="00DE1134" w:rsidP="00F92736">
      <w:pPr>
        <w:spacing w:line="360" w:lineRule="auto"/>
        <w:jc w:val="both"/>
        <w:rPr>
          <w:rFonts w:ascii="Arial" w:hAnsi="Arial" w:cs="Arial"/>
          <w:color w:val="000000" w:themeColor="text1"/>
          <w:sz w:val="22"/>
          <w:szCs w:val="22"/>
        </w:rPr>
      </w:pPr>
      <w:r w:rsidRPr="00F92736">
        <w:rPr>
          <w:rFonts w:ascii="Arial" w:hAnsi="Arial" w:cs="Arial"/>
          <w:color w:val="000000" w:themeColor="text1"/>
          <w:sz w:val="22"/>
          <w:szCs w:val="22"/>
        </w:rPr>
        <w:lastRenderedPageBreak/>
        <w:t>Contributing to the feeling of not being pressurised is that there was always sufficient time to complete the activity and an absence of competition between group members. This was facilitated by the group members feeling comfortable with one another as they view the group as a family. Family qualities depicted within the group are that of understanding and being able to speak openly with one another, made possible by the absence of judgement and the overall feeling of acceptance within the group.</w:t>
      </w:r>
    </w:p>
    <w:p w:rsidR="00BE7F03" w:rsidRPr="00F92736" w:rsidRDefault="00BE7F03" w:rsidP="00F92736">
      <w:pPr>
        <w:spacing w:line="360" w:lineRule="auto"/>
        <w:jc w:val="both"/>
        <w:rPr>
          <w:rFonts w:ascii="Arial" w:hAnsi="Arial" w:cs="Arial"/>
          <w:color w:val="000000" w:themeColor="text1"/>
          <w:sz w:val="22"/>
          <w:szCs w:val="22"/>
        </w:rPr>
      </w:pPr>
    </w:p>
    <w:p w:rsidR="00A77B3E" w:rsidRPr="00F92736" w:rsidRDefault="00DE1134" w:rsidP="00F92736">
      <w:pPr>
        <w:widowControl w:val="0"/>
        <w:spacing w:line="360" w:lineRule="auto"/>
        <w:jc w:val="both"/>
        <w:rPr>
          <w:rFonts w:ascii="Arial" w:hAnsi="Arial" w:cs="Arial"/>
          <w:color w:val="000000" w:themeColor="text1"/>
          <w:sz w:val="22"/>
          <w:szCs w:val="22"/>
          <w:shd w:val="solid" w:color="FFFFFF" w:fill="FFFFFF"/>
        </w:rPr>
      </w:pPr>
      <w:r w:rsidRPr="00F92736">
        <w:rPr>
          <w:rFonts w:ascii="Arial" w:hAnsi="Arial" w:cs="Arial"/>
          <w:color w:val="000000" w:themeColor="text1"/>
          <w:sz w:val="22"/>
          <w:szCs w:val="22"/>
          <w:shd w:val="solid" w:color="FFFFFF" w:fill="FFFFFF"/>
        </w:rPr>
        <w:t>Quotes from the semi-structured interviews reflected the support that p</w:t>
      </w:r>
      <w:r w:rsidR="00141A9E" w:rsidRPr="00F92736">
        <w:rPr>
          <w:rFonts w:ascii="Arial" w:hAnsi="Arial" w:cs="Arial"/>
          <w:color w:val="000000" w:themeColor="text1"/>
          <w:sz w:val="22"/>
          <w:szCs w:val="22"/>
          <w:shd w:val="solid" w:color="FFFFFF" w:fill="FFFFFF"/>
        </w:rPr>
        <w:t xml:space="preserve">articipant </w:t>
      </w:r>
      <w:r w:rsidR="00141A9E" w:rsidRPr="00F92736">
        <w:rPr>
          <w:rFonts w:ascii="Arial" w:hAnsi="Arial" w:cs="Arial"/>
          <w:color w:val="000000" w:themeColor="text1"/>
          <w:sz w:val="22"/>
          <w:szCs w:val="22"/>
        </w:rPr>
        <w:t>co-researcher</w:t>
      </w:r>
      <w:r w:rsidR="00141A9E" w:rsidRPr="00F92736">
        <w:rPr>
          <w:rFonts w:ascii="Arial" w:hAnsi="Arial" w:cs="Arial"/>
          <w:color w:val="000000" w:themeColor="text1"/>
          <w:sz w:val="22"/>
          <w:szCs w:val="22"/>
          <w:shd w:val="solid" w:color="FFFFFF" w:fill="FFFFFF"/>
        </w:rPr>
        <w:t>s experienced</w:t>
      </w:r>
      <w:r w:rsidR="007C063C" w:rsidRPr="00F92736">
        <w:rPr>
          <w:rFonts w:ascii="Arial" w:hAnsi="Arial" w:cs="Arial"/>
          <w:color w:val="000000" w:themeColor="text1"/>
          <w:sz w:val="22"/>
          <w:szCs w:val="22"/>
          <w:shd w:val="solid" w:color="FFFFFF" w:fill="FFFFFF"/>
        </w:rPr>
        <w:t xml:space="preserve"> a </w:t>
      </w:r>
      <w:r w:rsidR="00141A9E" w:rsidRPr="00F92736">
        <w:rPr>
          <w:rFonts w:ascii="Arial" w:hAnsi="Arial" w:cs="Arial"/>
          <w:color w:val="000000" w:themeColor="text1"/>
          <w:sz w:val="22"/>
          <w:szCs w:val="22"/>
          <w:shd w:val="solid" w:color="FFFFFF" w:fill="FFFFFF"/>
        </w:rPr>
        <w:t xml:space="preserve">trusting and understanding </w:t>
      </w:r>
      <w:r w:rsidR="007C063C" w:rsidRPr="00F92736">
        <w:rPr>
          <w:rFonts w:ascii="Arial" w:hAnsi="Arial" w:cs="Arial"/>
          <w:color w:val="000000" w:themeColor="text1"/>
          <w:sz w:val="22"/>
          <w:szCs w:val="22"/>
          <w:shd w:val="solid" w:color="FFFFFF" w:fill="FFFFFF"/>
        </w:rPr>
        <w:t xml:space="preserve">relationship with </w:t>
      </w:r>
      <w:r w:rsidR="00141A9E" w:rsidRPr="00F92736">
        <w:rPr>
          <w:rFonts w:ascii="Arial" w:hAnsi="Arial" w:cs="Arial"/>
          <w:color w:val="000000" w:themeColor="text1"/>
          <w:sz w:val="22"/>
          <w:szCs w:val="22"/>
          <w:shd w:val="solid" w:color="FFFFFF" w:fill="FFFFFF"/>
        </w:rPr>
        <w:t>other group members:</w:t>
      </w:r>
    </w:p>
    <w:p w:rsidR="00A77B3E" w:rsidRPr="00F92736" w:rsidRDefault="00DE1134" w:rsidP="00F92736">
      <w:pPr>
        <w:widowControl w:val="0"/>
        <w:spacing w:line="360" w:lineRule="auto"/>
        <w:ind w:left="1440" w:hanging="720"/>
        <w:jc w:val="both"/>
        <w:rPr>
          <w:rFonts w:ascii="Arial" w:hAnsi="Arial" w:cs="Arial"/>
          <w:i/>
          <w:iCs/>
          <w:color w:val="000000" w:themeColor="text1"/>
          <w:sz w:val="22"/>
          <w:szCs w:val="22"/>
          <w:shd w:val="solid" w:color="FFFFFF" w:fill="FFFFFF"/>
        </w:rPr>
      </w:pPr>
      <w:r w:rsidRPr="00F92736">
        <w:rPr>
          <w:rFonts w:ascii="Arial" w:hAnsi="Arial" w:cs="Arial"/>
          <w:i/>
          <w:iCs/>
          <w:color w:val="000000" w:themeColor="text1"/>
          <w:sz w:val="22"/>
          <w:szCs w:val="22"/>
          <w:shd w:val="solid" w:color="FFFFFF" w:fill="FFFFFF"/>
        </w:rPr>
        <w:t>Tayla: Yes, we all went through the same process, each one was different; this one is divorced, this one has lost a child and so uh that type of stuff it is. However, in the end, we understand each person, and each person went through a heart sore process, so we understand one another well.</w:t>
      </w:r>
    </w:p>
    <w:p w:rsidR="00A77B3E" w:rsidRPr="00F92736" w:rsidRDefault="00DE1134" w:rsidP="00F92736">
      <w:pPr>
        <w:widowControl w:val="0"/>
        <w:spacing w:line="360" w:lineRule="auto"/>
        <w:ind w:left="1440" w:hanging="720"/>
        <w:jc w:val="both"/>
        <w:rPr>
          <w:rFonts w:ascii="Arial" w:hAnsi="Arial" w:cs="Arial"/>
          <w:i/>
          <w:iCs/>
          <w:color w:val="000000" w:themeColor="text1"/>
          <w:sz w:val="22"/>
          <w:szCs w:val="22"/>
          <w:shd w:val="solid" w:color="FFFFFF" w:fill="FFFFFF"/>
        </w:rPr>
      </w:pPr>
      <w:r w:rsidRPr="00F92736">
        <w:rPr>
          <w:rFonts w:ascii="Arial" w:hAnsi="Arial" w:cs="Arial"/>
          <w:i/>
          <w:iCs/>
          <w:color w:val="000000" w:themeColor="text1"/>
          <w:sz w:val="22"/>
          <w:szCs w:val="22"/>
          <w:shd w:val="solid" w:color="FFFFFF" w:fill="FFFFFF"/>
        </w:rPr>
        <w:t>Danny: [We] can help to encourage each other, I think that it is just us that can help each other because we understand each other better than the others.</w:t>
      </w:r>
    </w:p>
    <w:p w:rsidR="00A77B3E" w:rsidRPr="00F92736" w:rsidRDefault="00DE1134" w:rsidP="00F92736">
      <w:pPr>
        <w:widowControl w:val="0"/>
        <w:spacing w:line="360" w:lineRule="auto"/>
        <w:ind w:left="1440" w:hanging="720"/>
        <w:jc w:val="both"/>
        <w:rPr>
          <w:rFonts w:ascii="Arial" w:hAnsi="Arial" w:cs="Arial"/>
          <w:i/>
          <w:iCs/>
          <w:color w:val="000000" w:themeColor="text1"/>
          <w:sz w:val="22"/>
          <w:szCs w:val="22"/>
          <w:shd w:val="solid" w:color="FFFFFF" w:fill="FFFFFF"/>
        </w:rPr>
      </w:pPr>
      <w:r w:rsidRPr="00F92736">
        <w:rPr>
          <w:rFonts w:ascii="Arial" w:hAnsi="Arial" w:cs="Arial"/>
          <w:i/>
          <w:iCs/>
          <w:color w:val="000000" w:themeColor="text1"/>
          <w:sz w:val="22"/>
          <w:szCs w:val="22"/>
          <w:shd w:val="solid" w:color="FFFFFF" w:fill="FFFFFF"/>
        </w:rPr>
        <w:t xml:space="preserve">Alex: </w:t>
      </w:r>
      <w:r w:rsidR="001E2074" w:rsidRPr="00F92736">
        <w:rPr>
          <w:rFonts w:ascii="Arial" w:hAnsi="Arial" w:cs="Arial"/>
          <w:i/>
          <w:iCs/>
          <w:color w:val="000000" w:themeColor="text1"/>
          <w:sz w:val="22"/>
          <w:szCs w:val="22"/>
          <w:shd w:val="solid" w:color="FFFFFF" w:fill="FFFFFF"/>
        </w:rPr>
        <w:tab/>
      </w:r>
      <w:r w:rsidRPr="00F92736">
        <w:rPr>
          <w:rFonts w:ascii="Arial" w:hAnsi="Arial" w:cs="Arial"/>
          <w:i/>
          <w:iCs/>
          <w:color w:val="000000" w:themeColor="text1"/>
          <w:sz w:val="22"/>
          <w:szCs w:val="22"/>
          <w:shd w:val="solid" w:color="FFFFFF" w:fill="FFFFFF"/>
        </w:rPr>
        <w:t>Sometimes I came here and felt that I wanted to collapse into the earth and then someone would just give me a hug, and that hug for me meant so much that I could carry on and made me feel courageous again, full of life and excited about life. So we are all here for each other.</w:t>
      </w:r>
    </w:p>
    <w:p w:rsidR="00FB38C7" w:rsidRPr="00F92736" w:rsidRDefault="00DE1134" w:rsidP="00F92736">
      <w:pPr>
        <w:widowControl w:val="0"/>
        <w:spacing w:line="360" w:lineRule="auto"/>
        <w:ind w:left="1440" w:hanging="720"/>
        <w:jc w:val="both"/>
        <w:rPr>
          <w:rFonts w:ascii="Arial" w:hAnsi="Arial" w:cs="Arial"/>
          <w:i/>
          <w:iCs/>
          <w:color w:val="000000" w:themeColor="text1"/>
          <w:sz w:val="22"/>
          <w:szCs w:val="22"/>
          <w:shd w:val="solid" w:color="FFFFFF" w:fill="FFFFFF"/>
        </w:rPr>
      </w:pPr>
      <w:r w:rsidRPr="00F92736">
        <w:rPr>
          <w:rFonts w:ascii="Arial" w:hAnsi="Arial" w:cs="Arial"/>
          <w:i/>
          <w:iCs/>
          <w:color w:val="000000" w:themeColor="text1"/>
          <w:sz w:val="22"/>
          <w:szCs w:val="22"/>
          <w:shd w:val="solid" w:color="FFFFFF" w:fill="FFFFFF"/>
        </w:rPr>
        <w:t xml:space="preserve">Tayla:  I feel </w:t>
      </w:r>
      <w:r w:rsidR="007C063C" w:rsidRPr="00F92736">
        <w:rPr>
          <w:rFonts w:ascii="Arial" w:hAnsi="Arial" w:cs="Arial"/>
          <w:i/>
          <w:iCs/>
          <w:color w:val="000000" w:themeColor="text1"/>
          <w:sz w:val="22"/>
          <w:szCs w:val="22"/>
          <w:shd w:val="solid" w:color="FFFFFF" w:fill="FFFFFF"/>
        </w:rPr>
        <w:t xml:space="preserve">[like] </w:t>
      </w:r>
      <w:r w:rsidRPr="00F92736">
        <w:rPr>
          <w:rFonts w:ascii="Arial" w:hAnsi="Arial" w:cs="Arial"/>
          <w:i/>
          <w:iCs/>
          <w:color w:val="000000" w:themeColor="text1"/>
          <w:sz w:val="22"/>
          <w:szCs w:val="22"/>
          <w:shd w:val="solid" w:color="FFFFFF" w:fill="FFFFFF"/>
        </w:rPr>
        <w:t>a person, we speak our hearts out here with each other, hey?</w:t>
      </w:r>
    </w:p>
    <w:p w:rsidR="00A77B3E" w:rsidRPr="00F92736" w:rsidRDefault="00DE1134" w:rsidP="00F92736">
      <w:pPr>
        <w:widowControl w:val="0"/>
        <w:spacing w:line="360" w:lineRule="auto"/>
        <w:jc w:val="both"/>
        <w:rPr>
          <w:rFonts w:ascii="Arial" w:hAnsi="Arial" w:cs="Arial"/>
          <w:color w:val="000000" w:themeColor="text1"/>
          <w:sz w:val="22"/>
          <w:szCs w:val="22"/>
          <w:shd w:val="solid" w:color="FFFFFF" w:fill="FFFFFF"/>
        </w:rPr>
      </w:pPr>
      <w:r w:rsidRPr="00F92736">
        <w:rPr>
          <w:rFonts w:ascii="Arial" w:hAnsi="Arial" w:cs="Arial"/>
          <w:color w:val="000000" w:themeColor="text1"/>
          <w:sz w:val="22"/>
          <w:szCs w:val="22"/>
          <w:shd w:val="solid" w:color="FFFFFF" w:fill="FFFFFF"/>
        </w:rPr>
        <w:t>P</w:t>
      </w:r>
      <w:r w:rsidR="00776815" w:rsidRPr="00F92736">
        <w:rPr>
          <w:rFonts w:ascii="Arial" w:hAnsi="Arial" w:cs="Arial"/>
          <w:color w:val="000000" w:themeColor="text1"/>
          <w:sz w:val="22"/>
          <w:szCs w:val="22"/>
          <w:shd w:val="solid" w:color="FFFFFF" w:fill="FFFFFF"/>
        </w:rPr>
        <w:t xml:space="preserve">articipant </w:t>
      </w:r>
      <w:r w:rsidR="00776815" w:rsidRPr="00F92736">
        <w:rPr>
          <w:rFonts w:ascii="Arial" w:hAnsi="Arial" w:cs="Arial"/>
          <w:color w:val="000000" w:themeColor="text1"/>
          <w:sz w:val="22"/>
          <w:szCs w:val="22"/>
        </w:rPr>
        <w:t>co-researcher</w:t>
      </w:r>
      <w:r w:rsidR="00776815" w:rsidRPr="00F92736">
        <w:rPr>
          <w:rFonts w:ascii="Arial" w:hAnsi="Arial" w:cs="Arial"/>
          <w:color w:val="000000" w:themeColor="text1"/>
          <w:sz w:val="22"/>
          <w:szCs w:val="22"/>
          <w:shd w:val="solid" w:color="FFFFFF" w:fill="FFFFFF"/>
        </w:rPr>
        <w:t>s experienced the group to be calm, relaxing and a safe place where they felt unconditional acceptance</w:t>
      </w:r>
      <w:r w:rsidR="002B5CA5" w:rsidRPr="00F92736">
        <w:rPr>
          <w:rFonts w:ascii="Arial" w:hAnsi="Arial" w:cs="Arial"/>
          <w:color w:val="000000" w:themeColor="text1"/>
          <w:sz w:val="22"/>
          <w:szCs w:val="22"/>
          <w:shd w:val="solid" w:color="FFFFFF" w:fill="FFFFFF"/>
        </w:rPr>
        <w:t>:</w:t>
      </w:r>
      <w:r w:rsidR="00776815" w:rsidRPr="00F92736">
        <w:rPr>
          <w:rFonts w:ascii="Arial" w:hAnsi="Arial" w:cs="Arial"/>
          <w:color w:val="000000" w:themeColor="text1"/>
          <w:sz w:val="22"/>
          <w:szCs w:val="22"/>
          <w:shd w:val="solid" w:color="FFFFFF" w:fill="FFFFFF"/>
        </w:rPr>
        <w:t xml:space="preserve"> </w:t>
      </w:r>
    </w:p>
    <w:p w:rsidR="00A77B3E" w:rsidRPr="00F92736" w:rsidRDefault="00DE1134" w:rsidP="00F92736">
      <w:pPr>
        <w:widowControl w:val="0"/>
        <w:spacing w:line="360" w:lineRule="auto"/>
        <w:ind w:left="1440" w:hanging="720"/>
        <w:jc w:val="both"/>
        <w:rPr>
          <w:rFonts w:ascii="Arial" w:hAnsi="Arial" w:cs="Arial"/>
          <w:i/>
          <w:iCs/>
          <w:color w:val="000000" w:themeColor="text1"/>
          <w:sz w:val="22"/>
          <w:szCs w:val="22"/>
          <w:shd w:val="solid" w:color="FFFFFF" w:fill="FFFFFF"/>
        </w:rPr>
      </w:pPr>
      <w:r w:rsidRPr="00F92736">
        <w:rPr>
          <w:rFonts w:ascii="Arial" w:hAnsi="Arial" w:cs="Arial"/>
          <w:i/>
          <w:iCs/>
          <w:color w:val="000000" w:themeColor="text1"/>
          <w:sz w:val="22"/>
          <w:szCs w:val="22"/>
          <w:shd w:val="solid" w:color="FFFFFF" w:fill="FFFFFF"/>
        </w:rPr>
        <w:t>Joe:</w:t>
      </w:r>
      <w:r w:rsidR="003B3D33" w:rsidRPr="00F92736">
        <w:rPr>
          <w:rFonts w:ascii="Arial" w:hAnsi="Arial" w:cs="Arial"/>
          <w:i/>
          <w:iCs/>
          <w:color w:val="000000" w:themeColor="text1"/>
          <w:sz w:val="22"/>
          <w:szCs w:val="22"/>
          <w:shd w:val="solid" w:color="FFFFFF" w:fill="FFFFFF"/>
        </w:rPr>
        <w:tab/>
      </w:r>
      <w:r w:rsidRPr="00F92736">
        <w:rPr>
          <w:rFonts w:ascii="Arial" w:hAnsi="Arial" w:cs="Arial"/>
          <w:i/>
          <w:iCs/>
          <w:color w:val="000000" w:themeColor="text1"/>
          <w:sz w:val="22"/>
          <w:szCs w:val="22"/>
          <w:shd w:val="solid" w:color="FFFFFF" w:fill="FFFFFF"/>
        </w:rPr>
        <w:t>There is no judgement here.</w:t>
      </w:r>
    </w:p>
    <w:p w:rsidR="00A77B3E" w:rsidRPr="00F92736" w:rsidRDefault="00DE1134" w:rsidP="00F92736">
      <w:pPr>
        <w:widowControl w:val="0"/>
        <w:spacing w:line="360" w:lineRule="auto"/>
        <w:ind w:left="1440" w:hanging="720"/>
        <w:jc w:val="both"/>
        <w:rPr>
          <w:rFonts w:ascii="Arial" w:hAnsi="Arial" w:cs="Arial"/>
          <w:i/>
          <w:iCs/>
          <w:color w:val="000000" w:themeColor="text1"/>
          <w:sz w:val="22"/>
          <w:szCs w:val="22"/>
          <w:shd w:val="solid" w:color="FFFFFF" w:fill="FFFFFF"/>
        </w:rPr>
      </w:pPr>
      <w:r w:rsidRPr="00F92736">
        <w:rPr>
          <w:rFonts w:ascii="Arial" w:hAnsi="Arial" w:cs="Arial"/>
          <w:i/>
          <w:iCs/>
          <w:color w:val="000000" w:themeColor="text1"/>
          <w:sz w:val="22"/>
          <w:szCs w:val="22"/>
          <w:shd w:val="solid" w:color="FFFFFF" w:fill="FFFFFF"/>
        </w:rPr>
        <w:t>Danny: And it’s so nice, it [the quiet environment] feels like it gives your mind a chance to rest. Because there’s a busyness in my head and when you come here, a calmness comes over you.</w:t>
      </w:r>
    </w:p>
    <w:p w:rsidR="00A77B3E" w:rsidRPr="00F92736" w:rsidRDefault="00DE1134" w:rsidP="00F92736">
      <w:pPr>
        <w:widowControl w:val="0"/>
        <w:spacing w:line="360" w:lineRule="auto"/>
        <w:ind w:left="1440" w:hanging="720"/>
        <w:jc w:val="both"/>
        <w:rPr>
          <w:rFonts w:ascii="Arial" w:hAnsi="Arial" w:cs="Arial"/>
          <w:i/>
          <w:iCs/>
          <w:color w:val="000000" w:themeColor="text1"/>
          <w:sz w:val="22"/>
          <w:szCs w:val="22"/>
          <w:shd w:val="solid" w:color="FFFFFF" w:fill="FFFFFF"/>
        </w:rPr>
      </w:pPr>
      <w:r w:rsidRPr="00F92736">
        <w:rPr>
          <w:rFonts w:ascii="Arial" w:hAnsi="Arial" w:cs="Arial"/>
          <w:i/>
          <w:iCs/>
          <w:color w:val="000000" w:themeColor="text1"/>
          <w:sz w:val="22"/>
          <w:szCs w:val="22"/>
          <w:shd w:val="solid" w:color="FFFFFF" w:fill="FFFFFF"/>
        </w:rPr>
        <w:t xml:space="preserve">Alex: </w:t>
      </w:r>
      <w:r w:rsidR="005F53E3" w:rsidRPr="00F92736">
        <w:rPr>
          <w:rFonts w:ascii="Arial" w:hAnsi="Arial" w:cs="Arial"/>
          <w:i/>
          <w:iCs/>
          <w:color w:val="000000" w:themeColor="text1"/>
          <w:sz w:val="22"/>
          <w:szCs w:val="22"/>
          <w:shd w:val="solid" w:color="FFFFFF" w:fill="FFFFFF"/>
        </w:rPr>
        <w:t xml:space="preserve"> </w:t>
      </w:r>
      <w:r w:rsidRPr="00F92736">
        <w:rPr>
          <w:rFonts w:ascii="Arial" w:hAnsi="Arial" w:cs="Arial"/>
          <w:i/>
          <w:iCs/>
          <w:color w:val="000000" w:themeColor="text1"/>
          <w:sz w:val="22"/>
          <w:szCs w:val="22"/>
          <w:shd w:val="solid" w:color="FFFFFF" w:fill="FFFFFF"/>
        </w:rPr>
        <w:t>I was always negative and it [craft group] feels like a family where in the beginning I felt um, that I did not want to be here, I was afraid. Will they [other group members] accept me? Will they push me out? And they accepted me and it’s like a family for me now.</w:t>
      </w:r>
    </w:p>
    <w:p w:rsidR="007F7C71" w:rsidRPr="00F92736" w:rsidRDefault="00DE1134" w:rsidP="00F92736">
      <w:pPr>
        <w:widowControl w:val="0"/>
        <w:spacing w:line="360" w:lineRule="auto"/>
        <w:ind w:left="1440" w:hanging="720"/>
        <w:jc w:val="both"/>
        <w:rPr>
          <w:rFonts w:ascii="Arial" w:hAnsi="Arial" w:cs="Arial"/>
          <w:i/>
          <w:iCs/>
          <w:color w:val="000000" w:themeColor="text1"/>
          <w:sz w:val="22"/>
          <w:szCs w:val="22"/>
          <w:shd w:val="solid" w:color="FFFFFF" w:fill="FFFFFF"/>
        </w:rPr>
      </w:pPr>
      <w:r w:rsidRPr="00F92736">
        <w:rPr>
          <w:rFonts w:ascii="Arial" w:hAnsi="Arial" w:cs="Arial"/>
          <w:i/>
          <w:iCs/>
          <w:color w:val="000000" w:themeColor="text1"/>
          <w:sz w:val="22"/>
          <w:szCs w:val="22"/>
          <w:shd w:val="solid" w:color="FFFFFF" w:fill="FFFFFF"/>
        </w:rPr>
        <w:t>Sue:</w:t>
      </w:r>
      <w:r w:rsidRPr="00F92736">
        <w:rPr>
          <w:rFonts w:ascii="Arial" w:hAnsi="Arial" w:cs="Arial"/>
          <w:i/>
          <w:iCs/>
          <w:color w:val="000000" w:themeColor="text1"/>
          <w:sz w:val="22"/>
          <w:szCs w:val="22"/>
          <w:shd w:val="solid" w:color="FFFFFF" w:fill="FFFFFF"/>
        </w:rPr>
        <w:tab/>
        <w:t>I reckon it’s also the space where we can also talk about what our issues are at the time.</w:t>
      </w:r>
    </w:p>
    <w:p w:rsidR="007F7C71" w:rsidRPr="00F92736" w:rsidRDefault="00DE1134" w:rsidP="00F92736">
      <w:pPr>
        <w:widowControl w:val="0"/>
        <w:spacing w:line="360" w:lineRule="auto"/>
        <w:ind w:left="1440" w:hanging="720"/>
        <w:jc w:val="both"/>
        <w:rPr>
          <w:rFonts w:ascii="Arial" w:hAnsi="Arial" w:cs="Arial"/>
          <w:i/>
          <w:iCs/>
          <w:color w:val="000000" w:themeColor="text1"/>
          <w:sz w:val="22"/>
          <w:szCs w:val="22"/>
          <w:shd w:val="solid" w:color="FFFFFF" w:fill="FFFFFF"/>
        </w:rPr>
      </w:pPr>
      <w:r w:rsidRPr="00F92736">
        <w:rPr>
          <w:rFonts w:ascii="Arial" w:hAnsi="Arial" w:cs="Arial"/>
          <w:i/>
          <w:iCs/>
          <w:color w:val="000000" w:themeColor="text1"/>
          <w:sz w:val="22"/>
          <w:szCs w:val="22"/>
          <w:shd w:val="solid" w:color="FFFFFF" w:fill="FFFFFF"/>
        </w:rPr>
        <w:t>Tayla: Um, like I can now with her,</w:t>
      </w:r>
      <w:r w:rsidR="00FB38C7" w:rsidRPr="00F92736">
        <w:rPr>
          <w:rFonts w:ascii="Arial" w:hAnsi="Arial" w:cs="Arial"/>
          <w:color w:val="000000" w:themeColor="text1"/>
          <w:sz w:val="22"/>
          <w:szCs w:val="22"/>
        </w:rPr>
        <w:t xml:space="preserve"> </w:t>
      </w:r>
      <w:r w:rsidRPr="00F92736">
        <w:rPr>
          <w:rFonts w:ascii="Arial" w:hAnsi="Arial" w:cs="Arial"/>
          <w:i/>
          <w:iCs/>
          <w:color w:val="000000" w:themeColor="text1"/>
          <w:sz w:val="22"/>
          <w:szCs w:val="22"/>
          <w:shd w:val="solid" w:color="FFFFFF" w:fill="FFFFFF"/>
        </w:rPr>
        <w:t>she has the autistic children and I have a cerebrally disabled child, so uh, she is going to understand more or less, how I feel about my child. What my child does. What I have to live with because it isn’t his fault that he is like that, see? Like uh, she will understand me.</w:t>
      </w:r>
    </w:p>
    <w:p w:rsidR="007F7C71" w:rsidRPr="00F92736" w:rsidRDefault="00DE1134" w:rsidP="00F92736">
      <w:pPr>
        <w:widowControl w:val="0"/>
        <w:spacing w:line="360" w:lineRule="auto"/>
        <w:ind w:left="1440" w:hanging="720"/>
        <w:jc w:val="both"/>
        <w:rPr>
          <w:rFonts w:ascii="Arial" w:hAnsi="Arial" w:cs="Arial"/>
          <w:i/>
          <w:iCs/>
          <w:color w:val="000000" w:themeColor="text1"/>
          <w:sz w:val="22"/>
          <w:szCs w:val="22"/>
          <w:shd w:val="solid" w:color="FFFFFF" w:fill="FFFFFF"/>
        </w:rPr>
      </w:pPr>
      <w:r w:rsidRPr="00F92736">
        <w:rPr>
          <w:rFonts w:ascii="Arial" w:hAnsi="Arial" w:cs="Arial"/>
          <w:i/>
          <w:iCs/>
          <w:color w:val="000000" w:themeColor="text1"/>
          <w:sz w:val="22"/>
          <w:szCs w:val="22"/>
          <w:shd w:val="solid" w:color="FFFFFF" w:fill="FFFFFF"/>
        </w:rPr>
        <w:t>Sue:</w:t>
      </w:r>
      <w:r w:rsidRPr="00F92736">
        <w:rPr>
          <w:rFonts w:ascii="Arial" w:hAnsi="Arial" w:cs="Arial"/>
          <w:i/>
          <w:iCs/>
          <w:color w:val="000000" w:themeColor="text1"/>
          <w:sz w:val="22"/>
          <w:szCs w:val="22"/>
          <w:shd w:val="solid" w:color="FFFFFF" w:fill="FFFFFF"/>
        </w:rPr>
        <w:tab/>
        <w:t>We are family you know uh, orientated and we are like a family.</w:t>
      </w:r>
    </w:p>
    <w:p w:rsidR="00A77B3E" w:rsidRPr="00F92736" w:rsidRDefault="00DE1134" w:rsidP="00F92736">
      <w:pPr>
        <w:widowControl w:val="0"/>
        <w:spacing w:line="360" w:lineRule="auto"/>
        <w:jc w:val="both"/>
        <w:rPr>
          <w:rFonts w:ascii="Arial" w:hAnsi="Arial" w:cs="Arial"/>
          <w:color w:val="000000" w:themeColor="text1"/>
          <w:sz w:val="22"/>
          <w:szCs w:val="22"/>
          <w:shd w:val="solid" w:color="FFFFFF" w:fill="FFFFFF"/>
        </w:rPr>
      </w:pPr>
      <w:r w:rsidRPr="00F92736">
        <w:rPr>
          <w:rFonts w:ascii="Arial" w:hAnsi="Arial" w:cs="Arial"/>
          <w:color w:val="000000" w:themeColor="text1"/>
          <w:sz w:val="22"/>
          <w:szCs w:val="22"/>
          <w:shd w:val="solid" w:color="FFFFFF" w:fill="FFFFFF"/>
        </w:rPr>
        <w:lastRenderedPageBreak/>
        <w:t xml:space="preserve">The participant </w:t>
      </w:r>
      <w:r w:rsidRPr="00F92736">
        <w:rPr>
          <w:rFonts w:ascii="Arial" w:hAnsi="Arial" w:cs="Arial"/>
          <w:color w:val="000000" w:themeColor="text1"/>
          <w:sz w:val="22"/>
          <w:szCs w:val="22"/>
        </w:rPr>
        <w:t>co-researcher</w:t>
      </w:r>
      <w:r w:rsidRPr="00F92736">
        <w:rPr>
          <w:rFonts w:ascii="Arial" w:hAnsi="Arial" w:cs="Arial"/>
          <w:color w:val="000000" w:themeColor="text1"/>
          <w:sz w:val="22"/>
          <w:szCs w:val="22"/>
          <w:shd w:val="solid" w:color="FFFFFF" w:fill="FFFFFF"/>
        </w:rPr>
        <w:t>s felt that the group influenced them positively</w:t>
      </w:r>
      <w:r w:rsidR="002B5CA5" w:rsidRPr="00F92736">
        <w:rPr>
          <w:rFonts w:ascii="Arial" w:hAnsi="Arial" w:cs="Arial"/>
          <w:color w:val="000000" w:themeColor="text1"/>
          <w:sz w:val="22"/>
          <w:szCs w:val="22"/>
          <w:shd w:val="solid" w:color="FFFFFF" w:fill="FFFFFF"/>
        </w:rPr>
        <w:t>:</w:t>
      </w:r>
    </w:p>
    <w:p w:rsidR="00A77B3E" w:rsidRPr="00F92736" w:rsidRDefault="00DE1134" w:rsidP="00F92736">
      <w:pPr>
        <w:widowControl w:val="0"/>
        <w:spacing w:line="360" w:lineRule="auto"/>
        <w:ind w:left="1440" w:hanging="720"/>
        <w:jc w:val="both"/>
        <w:rPr>
          <w:rFonts w:ascii="Arial" w:hAnsi="Arial" w:cs="Arial"/>
          <w:i/>
          <w:iCs/>
          <w:color w:val="000000" w:themeColor="text1"/>
          <w:sz w:val="22"/>
          <w:szCs w:val="22"/>
          <w:shd w:val="solid" w:color="FFFFFF" w:fill="FFFFFF"/>
        </w:rPr>
      </w:pPr>
      <w:r w:rsidRPr="00F92736">
        <w:rPr>
          <w:rFonts w:ascii="Arial" w:hAnsi="Arial" w:cs="Arial"/>
          <w:i/>
          <w:iCs/>
          <w:color w:val="000000" w:themeColor="text1"/>
          <w:sz w:val="22"/>
          <w:szCs w:val="22"/>
          <w:shd w:val="solid" w:color="FFFFFF" w:fill="FFFFFF"/>
        </w:rPr>
        <w:t>Tayla:</w:t>
      </w:r>
      <w:r w:rsidR="003B3D33" w:rsidRPr="00F92736">
        <w:rPr>
          <w:rFonts w:ascii="Arial" w:hAnsi="Arial" w:cs="Arial"/>
          <w:i/>
          <w:iCs/>
          <w:color w:val="000000" w:themeColor="text1"/>
          <w:sz w:val="22"/>
          <w:szCs w:val="22"/>
          <w:shd w:val="solid" w:color="FFFFFF" w:fill="FFFFFF"/>
        </w:rPr>
        <w:tab/>
      </w:r>
      <w:r w:rsidRPr="00F92736">
        <w:rPr>
          <w:rFonts w:ascii="Arial" w:hAnsi="Arial" w:cs="Arial"/>
          <w:i/>
          <w:iCs/>
          <w:color w:val="000000" w:themeColor="text1"/>
          <w:sz w:val="22"/>
          <w:szCs w:val="22"/>
          <w:shd w:val="solid" w:color="FFFFFF" w:fill="FFFFFF"/>
        </w:rPr>
        <w:t>I started to think positively.</w:t>
      </w:r>
    </w:p>
    <w:p w:rsidR="00A77B3E" w:rsidRPr="00F92736" w:rsidRDefault="00DE1134" w:rsidP="00F92736">
      <w:pPr>
        <w:widowControl w:val="0"/>
        <w:spacing w:line="360" w:lineRule="auto"/>
        <w:ind w:left="1440" w:hanging="720"/>
        <w:jc w:val="both"/>
        <w:rPr>
          <w:rFonts w:ascii="Arial" w:hAnsi="Arial" w:cs="Arial"/>
          <w:color w:val="000000" w:themeColor="text1"/>
          <w:sz w:val="22"/>
          <w:szCs w:val="22"/>
        </w:rPr>
      </w:pPr>
      <w:r w:rsidRPr="00F92736">
        <w:rPr>
          <w:rFonts w:ascii="Arial" w:hAnsi="Arial" w:cs="Arial"/>
          <w:i/>
          <w:iCs/>
          <w:color w:val="000000" w:themeColor="text1"/>
          <w:sz w:val="22"/>
          <w:szCs w:val="22"/>
          <w:shd w:val="solid" w:color="FFFFFF" w:fill="FFFFFF"/>
        </w:rPr>
        <w:t>Joe:</w:t>
      </w:r>
      <w:r w:rsidR="003B3D33" w:rsidRPr="00F92736">
        <w:rPr>
          <w:rFonts w:ascii="Arial" w:hAnsi="Arial" w:cs="Arial"/>
          <w:i/>
          <w:iCs/>
          <w:color w:val="000000" w:themeColor="text1"/>
          <w:sz w:val="22"/>
          <w:szCs w:val="22"/>
          <w:shd w:val="solid" w:color="FFFFFF" w:fill="FFFFFF"/>
        </w:rPr>
        <w:tab/>
      </w:r>
      <w:r w:rsidRPr="00F92736">
        <w:rPr>
          <w:rFonts w:ascii="Arial" w:hAnsi="Arial" w:cs="Arial"/>
          <w:i/>
          <w:iCs/>
          <w:color w:val="000000" w:themeColor="text1"/>
          <w:sz w:val="22"/>
          <w:szCs w:val="22"/>
          <w:shd w:val="solid" w:color="FFFFFF" w:fill="FFFFFF"/>
        </w:rPr>
        <w:t>Yes, you feel much better, more positive. It’s very positive, it’s very nice.</w:t>
      </w:r>
    </w:p>
    <w:p w:rsidR="0088257A" w:rsidRPr="00F92736" w:rsidRDefault="00DE1134" w:rsidP="00F92736">
      <w:pPr>
        <w:widowControl w:val="0"/>
        <w:spacing w:line="360" w:lineRule="auto"/>
        <w:jc w:val="both"/>
        <w:rPr>
          <w:rFonts w:ascii="Arial" w:hAnsi="Arial" w:cs="Arial"/>
          <w:color w:val="000000" w:themeColor="text1"/>
          <w:sz w:val="22"/>
          <w:szCs w:val="22"/>
        </w:rPr>
      </w:pPr>
      <w:r w:rsidRPr="00F92736">
        <w:rPr>
          <w:rFonts w:ascii="Arial" w:hAnsi="Arial" w:cs="Arial"/>
          <w:color w:val="000000" w:themeColor="text1"/>
          <w:sz w:val="22"/>
          <w:szCs w:val="22"/>
        </w:rPr>
        <w:t>F</w:t>
      </w:r>
      <w:r w:rsidR="007F7C71" w:rsidRPr="00F92736">
        <w:rPr>
          <w:rFonts w:ascii="Arial" w:hAnsi="Arial" w:cs="Arial"/>
          <w:color w:val="000000" w:themeColor="text1"/>
          <w:sz w:val="22"/>
          <w:szCs w:val="22"/>
        </w:rPr>
        <w:t>ive o</w:t>
      </w:r>
      <w:r w:rsidRPr="00F92736">
        <w:rPr>
          <w:rFonts w:ascii="Arial" w:hAnsi="Arial" w:cs="Arial"/>
          <w:color w:val="000000" w:themeColor="text1"/>
          <w:sz w:val="22"/>
          <w:szCs w:val="22"/>
        </w:rPr>
        <w:t xml:space="preserve">ut of six participant co-researchers confirmed that they felt accepted and safe when they come to the craft group. The craft group members serve as a family away from home. </w:t>
      </w:r>
    </w:p>
    <w:p w:rsidR="00BE7F03" w:rsidRPr="00F92736" w:rsidRDefault="00BE7F03" w:rsidP="00F92736">
      <w:pPr>
        <w:widowControl w:val="0"/>
        <w:spacing w:line="360" w:lineRule="auto"/>
        <w:jc w:val="both"/>
        <w:rPr>
          <w:rFonts w:ascii="Arial" w:hAnsi="Arial" w:cs="Arial"/>
          <w:color w:val="000000" w:themeColor="text1"/>
          <w:sz w:val="22"/>
          <w:szCs w:val="22"/>
        </w:rPr>
      </w:pPr>
    </w:p>
    <w:p w:rsidR="0088257A" w:rsidRPr="00F92736" w:rsidRDefault="00DE1134" w:rsidP="00F92736">
      <w:pPr>
        <w:spacing w:line="360" w:lineRule="auto"/>
        <w:jc w:val="both"/>
        <w:rPr>
          <w:rFonts w:ascii="Arial" w:hAnsi="Arial" w:cs="Arial"/>
          <w:b/>
          <w:i/>
          <w:color w:val="000000" w:themeColor="text1"/>
          <w:sz w:val="22"/>
          <w:szCs w:val="22"/>
        </w:rPr>
      </w:pPr>
      <w:r w:rsidRPr="00F92736">
        <w:rPr>
          <w:rFonts w:ascii="Arial" w:hAnsi="Arial" w:cs="Arial"/>
          <w:b/>
          <w:i/>
          <w:color w:val="000000" w:themeColor="text1"/>
          <w:sz w:val="22"/>
          <w:szCs w:val="22"/>
        </w:rPr>
        <w:t xml:space="preserve">I Have Improved </w:t>
      </w:r>
    </w:p>
    <w:p w:rsidR="00384327" w:rsidRPr="00F92736" w:rsidRDefault="00DE1134" w:rsidP="00F92736">
      <w:pPr>
        <w:spacing w:line="360" w:lineRule="auto"/>
        <w:jc w:val="both"/>
        <w:rPr>
          <w:rFonts w:ascii="Arial" w:hAnsi="Arial" w:cs="Arial"/>
          <w:color w:val="000000" w:themeColor="text1"/>
          <w:sz w:val="22"/>
          <w:szCs w:val="22"/>
        </w:rPr>
      </w:pPr>
      <w:r w:rsidRPr="00F92736">
        <w:rPr>
          <w:rFonts w:ascii="Arial" w:hAnsi="Arial" w:cs="Arial"/>
          <w:color w:val="000000" w:themeColor="text1"/>
          <w:sz w:val="22"/>
          <w:szCs w:val="22"/>
        </w:rPr>
        <w:t xml:space="preserve">It was indicated that determination was learned through participation in the craft activities, resulting in the group members being able to complete their crafts; something they were previously unable to achieve. This progress was identified by the craft group members repeating these crafts at home with family and friends, an act which aided in the formation of bonds and provided a sense of personal accomplishment. These crafts are displayed or given as gifts, resulting in improved self-confidence and self-esteem. </w:t>
      </w:r>
    </w:p>
    <w:p w:rsidR="006363D8" w:rsidRPr="00F92736" w:rsidRDefault="00DE1134" w:rsidP="00F92736">
      <w:pPr>
        <w:widowControl w:val="0"/>
        <w:spacing w:line="360" w:lineRule="auto"/>
        <w:ind w:left="1440" w:hanging="720"/>
        <w:jc w:val="both"/>
        <w:rPr>
          <w:rFonts w:ascii="Arial" w:hAnsi="Arial" w:cs="Arial"/>
          <w:i/>
          <w:iCs/>
          <w:color w:val="000000" w:themeColor="text1"/>
          <w:sz w:val="22"/>
          <w:szCs w:val="22"/>
          <w:shd w:val="solid" w:color="FFFFFF" w:fill="FFFFFF"/>
        </w:rPr>
      </w:pPr>
      <w:r w:rsidRPr="00F92736">
        <w:rPr>
          <w:rFonts w:ascii="Arial" w:hAnsi="Arial" w:cs="Arial"/>
          <w:i/>
          <w:iCs/>
          <w:color w:val="000000" w:themeColor="text1"/>
          <w:sz w:val="22"/>
          <w:szCs w:val="22"/>
          <w:shd w:val="solid" w:color="FFFFFF" w:fill="FFFFFF"/>
        </w:rPr>
        <w:t>Tayla: I have learned here, to finish one thing at a time.</w:t>
      </w:r>
    </w:p>
    <w:p w:rsidR="006363D8" w:rsidRPr="00F92736" w:rsidRDefault="00DE1134" w:rsidP="00F92736">
      <w:pPr>
        <w:widowControl w:val="0"/>
        <w:spacing w:line="360" w:lineRule="auto"/>
        <w:ind w:left="1440" w:hanging="720"/>
        <w:jc w:val="both"/>
        <w:rPr>
          <w:rFonts w:ascii="Arial" w:hAnsi="Arial" w:cs="Arial"/>
          <w:i/>
          <w:iCs/>
          <w:color w:val="000000" w:themeColor="text1"/>
          <w:sz w:val="22"/>
          <w:szCs w:val="22"/>
          <w:shd w:val="solid" w:color="FFFFFF" w:fill="FFFFFF"/>
        </w:rPr>
      </w:pPr>
      <w:r w:rsidRPr="00F92736">
        <w:rPr>
          <w:rFonts w:ascii="Arial" w:hAnsi="Arial" w:cs="Arial"/>
          <w:i/>
          <w:iCs/>
          <w:color w:val="000000" w:themeColor="text1"/>
          <w:sz w:val="22"/>
          <w:szCs w:val="22"/>
          <w:shd w:val="solid" w:color="FFFFFF" w:fill="FFFFFF"/>
        </w:rPr>
        <w:t xml:space="preserve">Sue: </w:t>
      </w:r>
      <w:r w:rsidRPr="00F92736">
        <w:rPr>
          <w:rFonts w:ascii="Arial" w:hAnsi="Arial" w:cs="Arial"/>
          <w:i/>
          <w:iCs/>
          <w:color w:val="000000" w:themeColor="text1"/>
          <w:sz w:val="22"/>
          <w:szCs w:val="22"/>
          <w:shd w:val="solid" w:color="FFFFFF" w:fill="FFFFFF"/>
        </w:rPr>
        <w:tab/>
        <w:t>So now with doing craft things, I’m must actually start to think of starting to do that [drawing] again. But to get the motivation to do it and get – going through all the drawing that I used to do.</w:t>
      </w:r>
    </w:p>
    <w:p w:rsidR="005C69EB" w:rsidRPr="00F92736" w:rsidRDefault="00DE1134" w:rsidP="00F92736">
      <w:pPr>
        <w:spacing w:line="360" w:lineRule="auto"/>
        <w:jc w:val="both"/>
        <w:rPr>
          <w:rFonts w:ascii="Arial" w:hAnsi="Arial" w:cs="Arial"/>
          <w:color w:val="000000" w:themeColor="text1"/>
          <w:sz w:val="22"/>
          <w:szCs w:val="22"/>
        </w:rPr>
      </w:pPr>
      <w:r w:rsidRPr="00F92736">
        <w:rPr>
          <w:rFonts w:ascii="Arial" w:hAnsi="Arial" w:cs="Arial"/>
          <w:color w:val="000000" w:themeColor="text1"/>
          <w:sz w:val="22"/>
          <w:szCs w:val="22"/>
        </w:rPr>
        <w:t>Participant co-researchers were invited to make suggestions regarding the structure and nature of the ideal outpatient occupational therapy craft group that would facilitate meeting consumer identified outcomes</w:t>
      </w:r>
      <w:r w:rsidR="00283F19" w:rsidRPr="00F92736">
        <w:rPr>
          <w:rFonts w:ascii="Arial" w:hAnsi="Arial" w:cs="Arial"/>
          <w:color w:val="000000" w:themeColor="text1"/>
          <w:sz w:val="22"/>
          <w:szCs w:val="22"/>
        </w:rPr>
        <w:t xml:space="preserve">. </w:t>
      </w:r>
      <w:r w:rsidRPr="00F92736">
        <w:rPr>
          <w:rFonts w:ascii="Arial" w:hAnsi="Arial" w:cs="Arial"/>
          <w:color w:val="000000" w:themeColor="text1"/>
          <w:sz w:val="22"/>
          <w:szCs w:val="22"/>
        </w:rPr>
        <w:t>The list that was generated is</w:t>
      </w:r>
      <w:r w:rsidR="005B56C6" w:rsidRPr="00F92736">
        <w:rPr>
          <w:rFonts w:ascii="Arial" w:hAnsi="Arial" w:cs="Arial"/>
          <w:color w:val="000000" w:themeColor="text1"/>
          <w:sz w:val="22"/>
          <w:szCs w:val="22"/>
        </w:rPr>
        <w:t xml:space="preserve"> depicted in</w:t>
      </w:r>
      <w:r w:rsidRPr="00F92736">
        <w:rPr>
          <w:rFonts w:ascii="Arial" w:hAnsi="Arial" w:cs="Arial"/>
          <w:color w:val="000000" w:themeColor="text1"/>
          <w:sz w:val="22"/>
          <w:szCs w:val="22"/>
        </w:rPr>
        <w:t xml:space="preserve"> </w:t>
      </w:r>
      <w:r w:rsidR="00283F19" w:rsidRPr="00F92736">
        <w:rPr>
          <w:rFonts w:ascii="Arial" w:hAnsi="Arial" w:cs="Arial"/>
          <w:color w:val="000000" w:themeColor="text1"/>
          <w:sz w:val="22"/>
          <w:szCs w:val="22"/>
        </w:rPr>
        <w:t xml:space="preserve">table </w:t>
      </w:r>
      <w:r w:rsidR="00695379" w:rsidRPr="00F92736">
        <w:rPr>
          <w:rFonts w:ascii="Arial" w:hAnsi="Arial" w:cs="Arial"/>
          <w:color w:val="000000" w:themeColor="text1"/>
          <w:sz w:val="22"/>
          <w:szCs w:val="22"/>
        </w:rPr>
        <w:t>V</w:t>
      </w:r>
      <w:r w:rsidR="00283F19" w:rsidRPr="00F92736">
        <w:rPr>
          <w:rFonts w:ascii="Arial" w:hAnsi="Arial" w:cs="Arial"/>
          <w:color w:val="000000" w:themeColor="text1"/>
          <w:sz w:val="22"/>
          <w:szCs w:val="22"/>
        </w:rPr>
        <w:t xml:space="preserve">. </w:t>
      </w:r>
    </w:p>
    <w:p w:rsidR="00695379" w:rsidRPr="00F92736" w:rsidRDefault="00695379" w:rsidP="00F92736">
      <w:pPr>
        <w:spacing w:line="360" w:lineRule="auto"/>
        <w:jc w:val="both"/>
        <w:rPr>
          <w:rFonts w:ascii="Arial" w:hAnsi="Arial" w:cs="Arial"/>
          <w:color w:val="000000" w:themeColor="text1"/>
          <w:sz w:val="22"/>
          <w:szCs w:val="22"/>
        </w:rPr>
      </w:pPr>
    </w:p>
    <w:p w:rsidR="00695379" w:rsidRPr="00F92736" w:rsidRDefault="00DE1134" w:rsidP="00F92736">
      <w:pPr>
        <w:spacing w:line="360" w:lineRule="auto"/>
        <w:jc w:val="both"/>
        <w:rPr>
          <w:rFonts w:ascii="Arial" w:hAnsi="Arial" w:cs="Arial"/>
          <w:color w:val="000000" w:themeColor="text1"/>
          <w:sz w:val="22"/>
          <w:szCs w:val="22"/>
        </w:rPr>
      </w:pPr>
      <w:r w:rsidRPr="00F92736">
        <w:rPr>
          <w:rFonts w:ascii="Arial" w:hAnsi="Arial" w:cs="Arial"/>
          <w:color w:val="000000" w:themeColor="text1"/>
          <w:sz w:val="22"/>
          <w:szCs w:val="22"/>
        </w:rPr>
        <w:t>[Insert Table V here]</w:t>
      </w:r>
    </w:p>
    <w:p w:rsidR="000766E9" w:rsidRPr="00F92736" w:rsidRDefault="000766E9" w:rsidP="00F92736">
      <w:pPr>
        <w:spacing w:line="360" w:lineRule="auto"/>
        <w:jc w:val="both"/>
        <w:rPr>
          <w:rFonts w:ascii="Arial" w:hAnsi="Arial" w:cs="Arial"/>
          <w:color w:val="000000" w:themeColor="text1"/>
          <w:sz w:val="22"/>
          <w:szCs w:val="22"/>
        </w:rPr>
      </w:pPr>
    </w:p>
    <w:p w:rsidR="008100F9" w:rsidRPr="00F92736" w:rsidRDefault="00DE1134" w:rsidP="00F92736">
      <w:pPr>
        <w:widowControl w:val="0"/>
        <w:spacing w:line="360" w:lineRule="auto"/>
        <w:jc w:val="both"/>
        <w:rPr>
          <w:rFonts w:ascii="Arial" w:hAnsi="Arial" w:cs="Arial"/>
          <w:color w:val="000000" w:themeColor="text1"/>
          <w:sz w:val="22"/>
          <w:szCs w:val="22"/>
          <w:shd w:val="solid" w:color="FFFFFF" w:fill="FFFFFF"/>
        </w:rPr>
      </w:pPr>
      <w:r w:rsidRPr="00F92736">
        <w:rPr>
          <w:rFonts w:ascii="Arial" w:hAnsi="Arial" w:cs="Arial"/>
          <w:color w:val="000000" w:themeColor="text1"/>
          <w:sz w:val="22"/>
          <w:szCs w:val="22"/>
          <w:shd w:val="solid" w:color="FFFFFF" w:fill="FFFFFF"/>
        </w:rPr>
        <w:t>Alex's comment demonstrated the craft group as a means for getting better and transferring learned skills to the home environment. She was the only participant co-researcher who reflected on how she repeats the craft activities at home as a leisure time pursuit, or with family members, thereby aiding in the formation of bonds with people outside of the craft group:</w:t>
      </w:r>
    </w:p>
    <w:p w:rsidR="008100F9" w:rsidRPr="00F92736" w:rsidRDefault="00DE1134" w:rsidP="00F92736">
      <w:pPr>
        <w:widowControl w:val="0"/>
        <w:spacing w:line="360" w:lineRule="auto"/>
        <w:ind w:left="1440" w:hanging="720"/>
        <w:jc w:val="both"/>
        <w:rPr>
          <w:rFonts w:ascii="Arial" w:hAnsi="Arial" w:cs="Arial"/>
          <w:i/>
          <w:iCs/>
          <w:color w:val="000000" w:themeColor="text1"/>
          <w:sz w:val="22"/>
          <w:szCs w:val="22"/>
          <w:shd w:val="solid" w:color="FFFFFF" w:fill="FFFFFF"/>
        </w:rPr>
      </w:pPr>
      <w:r w:rsidRPr="00F92736">
        <w:rPr>
          <w:rFonts w:ascii="Arial" w:hAnsi="Arial" w:cs="Arial"/>
          <w:i/>
          <w:iCs/>
          <w:color w:val="000000" w:themeColor="text1"/>
          <w:sz w:val="22"/>
          <w:szCs w:val="22"/>
          <w:shd w:val="solid" w:color="FFFFFF" w:fill="FFFFFF"/>
        </w:rPr>
        <w:t>Alex:</w:t>
      </w:r>
      <w:r w:rsidRPr="00F92736">
        <w:rPr>
          <w:rFonts w:ascii="Arial" w:hAnsi="Arial" w:cs="Arial"/>
          <w:i/>
          <w:iCs/>
          <w:color w:val="000000" w:themeColor="text1"/>
          <w:sz w:val="22"/>
          <w:szCs w:val="22"/>
          <w:shd w:val="solid" w:color="FFFFFF" w:fill="FFFFFF"/>
        </w:rPr>
        <w:tab/>
        <w:t>That what I do here I am going to do again at home.</w:t>
      </w:r>
    </w:p>
    <w:p w:rsidR="008100F9" w:rsidRPr="00F92736" w:rsidRDefault="00DE1134" w:rsidP="00F92736">
      <w:pPr>
        <w:widowControl w:val="0"/>
        <w:spacing w:line="360" w:lineRule="auto"/>
        <w:ind w:left="1440" w:hanging="720"/>
        <w:jc w:val="both"/>
        <w:rPr>
          <w:rFonts w:ascii="Arial" w:hAnsi="Arial" w:cs="Arial"/>
          <w:color w:val="000000" w:themeColor="text1"/>
          <w:sz w:val="22"/>
          <w:szCs w:val="22"/>
        </w:rPr>
      </w:pPr>
      <w:r w:rsidRPr="00F92736">
        <w:rPr>
          <w:rFonts w:ascii="Arial" w:hAnsi="Arial" w:cs="Arial"/>
          <w:i/>
          <w:iCs/>
          <w:color w:val="000000" w:themeColor="text1"/>
          <w:sz w:val="22"/>
          <w:szCs w:val="22"/>
          <w:shd w:val="solid" w:color="FFFFFF" w:fill="FFFFFF"/>
        </w:rPr>
        <w:t>Alex:</w:t>
      </w:r>
      <w:r w:rsidRPr="00F92736">
        <w:rPr>
          <w:rFonts w:ascii="Arial" w:hAnsi="Arial" w:cs="Arial"/>
          <w:i/>
          <w:iCs/>
          <w:color w:val="000000" w:themeColor="text1"/>
          <w:sz w:val="22"/>
          <w:szCs w:val="22"/>
          <w:shd w:val="solid" w:color="FFFFFF" w:fill="FFFFFF"/>
        </w:rPr>
        <w:tab/>
        <w:t>If my brother’s daughter, grandchildren come, grandchildren then they always ask me what I made then I show them, then I say to them I must show them how to make it [the craft] then I teach them again how to make it.</w:t>
      </w:r>
    </w:p>
    <w:p w:rsidR="00372AB7" w:rsidRPr="00F92736" w:rsidRDefault="00372AB7" w:rsidP="00F92736">
      <w:pPr>
        <w:spacing w:line="360" w:lineRule="auto"/>
        <w:jc w:val="both"/>
        <w:rPr>
          <w:rFonts w:ascii="Arial" w:hAnsi="Arial" w:cs="Arial"/>
          <w:color w:val="000000" w:themeColor="text1"/>
          <w:sz w:val="22"/>
          <w:szCs w:val="22"/>
          <w:highlight w:val="yellow"/>
        </w:rPr>
      </w:pPr>
    </w:p>
    <w:p w:rsidR="00AE308B" w:rsidRPr="00F92736" w:rsidRDefault="00DE1134" w:rsidP="00C12B35">
      <w:pPr>
        <w:spacing w:line="360" w:lineRule="auto"/>
        <w:jc w:val="both"/>
        <w:rPr>
          <w:rFonts w:ascii="Arial" w:hAnsi="Arial" w:cs="Arial"/>
          <w:color w:val="000000" w:themeColor="text1"/>
          <w:sz w:val="22"/>
          <w:szCs w:val="22"/>
        </w:rPr>
      </w:pPr>
      <w:r w:rsidRPr="00F92736">
        <w:rPr>
          <w:rFonts w:ascii="Arial" w:hAnsi="Arial" w:cs="Arial"/>
          <w:color w:val="000000" w:themeColor="text1"/>
          <w:sz w:val="22"/>
          <w:szCs w:val="22"/>
        </w:rPr>
        <w:t>Furthermore, 10 key elements were identified to contribute to the feelings of acceptance and progress experienced by the members, namely, no-judgement, being able to redo the craft activity at home, no pressure, the stimulating effect of the group, being able to talk to the therapist about anything, feeling like a family, socialising nicely, a calm environment, feeling safe at the group and a quiet environment.</w:t>
      </w:r>
    </w:p>
    <w:p w:rsidR="00A77B3E" w:rsidRPr="00F92736" w:rsidRDefault="00DE1134" w:rsidP="00C12B35">
      <w:pPr>
        <w:widowControl w:val="0"/>
        <w:spacing w:line="360" w:lineRule="auto"/>
        <w:jc w:val="center"/>
        <w:rPr>
          <w:rFonts w:ascii="Arial" w:hAnsi="Arial" w:cs="Arial"/>
          <w:b/>
          <w:bCs/>
          <w:color w:val="000000" w:themeColor="text1"/>
          <w:sz w:val="22"/>
          <w:szCs w:val="22"/>
        </w:rPr>
      </w:pPr>
      <w:r w:rsidRPr="00F92736">
        <w:rPr>
          <w:rFonts w:ascii="Arial" w:hAnsi="Arial" w:cs="Arial"/>
          <w:b/>
          <w:bCs/>
          <w:color w:val="000000" w:themeColor="text1"/>
          <w:sz w:val="22"/>
          <w:szCs w:val="22"/>
        </w:rPr>
        <w:lastRenderedPageBreak/>
        <w:t>DISCUSSION</w:t>
      </w:r>
    </w:p>
    <w:p w:rsidR="00C548CF" w:rsidRPr="00F92736" w:rsidRDefault="00DE1134" w:rsidP="00F92736">
      <w:pPr>
        <w:widowControl w:val="0"/>
        <w:spacing w:line="360" w:lineRule="auto"/>
        <w:jc w:val="both"/>
        <w:rPr>
          <w:rFonts w:ascii="Arial" w:hAnsi="Arial" w:cs="Arial"/>
          <w:b/>
          <w:bCs/>
          <w:i/>
          <w:color w:val="000000" w:themeColor="text1"/>
          <w:sz w:val="22"/>
          <w:szCs w:val="22"/>
        </w:rPr>
      </w:pPr>
      <w:r w:rsidRPr="00F92736">
        <w:rPr>
          <w:rFonts w:ascii="Arial" w:hAnsi="Arial" w:cs="Arial"/>
          <w:b/>
          <w:bCs/>
          <w:i/>
          <w:color w:val="000000" w:themeColor="text1"/>
          <w:sz w:val="22"/>
          <w:szCs w:val="22"/>
        </w:rPr>
        <w:t xml:space="preserve">Involving </w:t>
      </w:r>
      <w:r w:rsidR="00084E55" w:rsidRPr="00F92736">
        <w:rPr>
          <w:rFonts w:ascii="Arial" w:hAnsi="Arial" w:cs="Arial"/>
          <w:b/>
          <w:bCs/>
          <w:i/>
          <w:color w:val="000000" w:themeColor="text1"/>
          <w:sz w:val="22"/>
          <w:szCs w:val="22"/>
        </w:rPr>
        <w:t>c</w:t>
      </w:r>
      <w:r w:rsidRPr="00F92736">
        <w:rPr>
          <w:rFonts w:ascii="Arial" w:hAnsi="Arial" w:cs="Arial"/>
          <w:b/>
          <w:bCs/>
          <w:i/>
          <w:color w:val="000000" w:themeColor="text1"/>
          <w:sz w:val="22"/>
          <w:szCs w:val="22"/>
        </w:rPr>
        <w:t xml:space="preserve">onsumers in the </w:t>
      </w:r>
      <w:r w:rsidR="00084E55" w:rsidRPr="00F92736">
        <w:rPr>
          <w:rFonts w:ascii="Arial" w:hAnsi="Arial" w:cs="Arial"/>
          <w:b/>
          <w:bCs/>
          <w:i/>
          <w:color w:val="000000" w:themeColor="text1"/>
          <w:sz w:val="22"/>
          <w:szCs w:val="22"/>
        </w:rPr>
        <w:t>p</w:t>
      </w:r>
      <w:r w:rsidRPr="00F92736">
        <w:rPr>
          <w:rFonts w:ascii="Arial" w:hAnsi="Arial" w:cs="Arial"/>
          <w:b/>
          <w:bCs/>
          <w:i/>
          <w:color w:val="000000" w:themeColor="text1"/>
          <w:sz w:val="22"/>
          <w:szCs w:val="22"/>
        </w:rPr>
        <w:t xml:space="preserve">lanning and </w:t>
      </w:r>
      <w:r w:rsidR="00084E55" w:rsidRPr="00F92736">
        <w:rPr>
          <w:rFonts w:ascii="Arial" w:hAnsi="Arial" w:cs="Arial"/>
          <w:b/>
          <w:bCs/>
          <w:i/>
          <w:color w:val="000000" w:themeColor="text1"/>
          <w:sz w:val="22"/>
          <w:szCs w:val="22"/>
        </w:rPr>
        <w:t>e</w:t>
      </w:r>
      <w:r w:rsidRPr="00F92736">
        <w:rPr>
          <w:rFonts w:ascii="Arial" w:hAnsi="Arial" w:cs="Arial"/>
          <w:b/>
          <w:bCs/>
          <w:i/>
          <w:color w:val="000000" w:themeColor="text1"/>
          <w:sz w:val="22"/>
          <w:szCs w:val="22"/>
        </w:rPr>
        <w:t xml:space="preserve">valuation of </w:t>
      </w:r>
      <w:r w:rsidR="00084E55" w:rsidRPr="00F92736">
        <w:rPr>
          <w:rFonts w:ascii="Arial" w:hAnsi="Arial" w:cs="Arial"/>
          <w:b/>
          <w:bCs/>
          <w:i/>
          <w:color w:val="000000" w:themeColor="text1"/>
          <w:sz w:val="22"/>
          <w:szCs w:val="22"/>
        </w:rPr>
        <w:t>o</w:t>
      </w:r>
      <w:r w:rsidRPr="00F92736">
        <w:rPr>
          <w:rFonts w:ascii="Arial" w:hAnsi="Arial" w:cs="Arial"/>
          <w:b/>
          <w:bCs/>
          <w:i/>
          <w:color w:val="000000" w:themeColor="text1"/>
          <w:sz w:val="22"/>
          <w:szCs w:val="22"/>
        </w:rPr>
        <w:t xml:space="preserve">ccupational </w:t>
      </w:r>
      <w:r w:rsidR="00084E55" w:rsidRPr="00F92736">
        <w:rPr>
          <w:rFonts w:ascii="Arial" w:hAnsi="Arial" w:cs="Arial"/>
          <w:b/>
          <w:bCs/>
          <w:i/>
          <w:color w:val="000000" w:themeColor="text1"/>
          <w:sz w:val="22"/>
          <w:szCs w:val="22"/>
        </w:rPr>
        <w:t>t</w:t>
      </w:r>
      <w:r w:rsidRPr="00F92736">
        <w:rPr>
          <w:rFonts w:ascii="Arial" w:hAnsi="Arial" w:cs="Arial"/>
          <w:b/>
          <w:bCs/>
          <w:i/>
          <w:color w:val="000000" w:themeColor="text1"/>
          <w:sz w:val="22"/>
          <w:szCs w:val="22"/>
        </w:rPr>
        <w:t xml:space="preserve">herapy </w:t>
      </w:r>
      <w:r w:rsidR="00084E55" w:rsidRPr="00F92736">
        <w:rPr>
          <w:rFonts w:ascii="Arial" w:hAnsi="Arial" w:cs="Arial"/>
          <w:b/>
          <w:bCs/>
          <w:i/>
          <w:color w:val="000000" w:themeColor="text1"/>
          <w:sz w:val="22"/>
          <w:szCs w:val="22"/>
        </w:rPr>
        <w:t>s</w:t>
      </w:r>
      <w:r w:rsidRPr="00F92736">
        <w:rPr>
          <w:rFonts w:ascii="Arial" w:hAnsi="Arial" w:cs="Arial"/>
          <w:b/>
          <w:bCs/>
          <w:i/>
          <w:color w:val="000000" w:themeColor="text1"/>
          <w:sz w:val="22"/>
          <w:szCs w:val="22"/>
        </w:rPr>
        <w:t>ervices</w:t>
      </w:r>
    </w:p>
    <w:p w:rsidR="00A77B3E" w:rsidRPr="00F92736" w:rsidRDefault="00DE1134" w:rsidP="00F92736">
      <w:pPr>
        <w:widowControl w:val="0"/>
        <w:spacing w:line="360" w:lineRule="auto"/>
        <w:jc w:val="both"/>
        <w:rPr>
          <w:rFonts w:ascii="Arial" w:hAnsi="Arial" w:cs="Arial"/>
          <w:color w:val="000000" w:themeColor="text1"/>
          <w:sz w:val="22"/>
          <w:szCs w:val="22"/>
        </w:rPr>
      </w:pPr>
      <w:r w:rsidRPr="00F92736">
        <w:rPr>
          <w:rFonts w:ascii="Arial" w:hAnsi="Arial" w:cs="Arial"/>
          <w:color w:val="000000" w:themeColor="text1"/>
          <w:sz w:val="22"/>
          <w:szCs w:val="22"/>
        </w:rPr>
        <w:t xml:space="preserve">Appreciative Inquiry allows us to build on aspects which occur naturally within the experience of co-researchers and enabled further understanding into the value of Occupational Therapy outpatient groups from the patient's perspective. </w:t>
      </w:r>
      <w:r w:rsidR="00141A9E" w:rsidRPr="00F92736">
        <w:rPr>
          <w:rFonts w:ascii="Arial" w:hAnsi="Arial" w:cs="Arial"/>
          <w:color w:val="000000" w:themeColor="text1"/>
          <w:sz w:val="22"/>
          <w:szCs w:val="22"/>
        </w:rPr>
        <w:t xml:space="preserve">The use of the </w:t>
      </w:r>
      <w:r w:rsidR="00E156A1">
        <w:rPr>
          <w:rFonts w:ascii="Arial" w:hAnsi="Arial" w:cs="Arial"/>
          <w:color w:val="000000" w:themeColor="text1"/>
          <w:sz w:val="22"/>
          <w:szCs w:val="22"/>
        </w:rPr>
        <w:t>A</w:t>
      </w:r>
      <w:r w:rsidR="00141A9E" w:rsidRPr="00F92736">
        <w:rPr>
          <w:rFonts w:ascii="Arial" w:hAnsi="Arial" w:cs="Arial"/>
          <w:color w:val="000000" w:themeColor="text1"/>
          <w:sz w:val="22"/>
          <w:szCs w:val="22"/>
        </w:rPr>
        <w:t xml:space="preserve">ppreciative </w:t>
      </w:r>
      <w:r w:rsidR="00E156A1">
        <w:rPr>
          <w:rFonts w:ascii="Arial" w:hAnsi="Arial" w:cs="Arial"/>
          <w:color w:val="000000" w:themeColor="text1"/>
          <w:sz w:val="22"/>
          <w:szCs w:val="22"/>
        </w:rPr>
        <w:t>I</w:t>
      </w:r>
      <w:r w:rsidR="00141A9E" w:rsidRPr="00F92736">
        <w:rPr>
          <w:rFonts w:ascii="Arial" w:hAnsi="Arial" w:cs="Arial"/>
          <w:color w:val="000000" w:themeColor="text1"/>
          <w:sz w:val="22"/>
          <w:szCs w:val="22"/>
        </w:rPr>
        <w:t xml:space="preserve">nquiry model shifted power relations </w:t>
      </w:r>
      <w:r w:rsidR="000225CC" w:rsidRPr="00F92736">
        <w:rPr>
          <w:rFonts w:ascii="Arial" w:hAnsi="Arial" w:cs="Arial"/>
          <w:color w:val="000000" w:themeColor="text1"/>
          <w:sz w:val="22"/>
          <w:szCs w:val="22"/>
        </w:rPr>
        <w:t xml:space="preserve">existent in </w:t>
      </w:r>
      <w:r w:rsidR="00141A9E" w:rsidRPr="00F92736">
        <w:rPr>
          <w:rFonts w:ascii="Arial" w:hAnsi="Arial" w:cs="Arial"/>
          <w:color w:val="000000" w:themeColor="text1"/>
          <w:sz w:val="22"/>
          <w:szCs w:val="22"/>
        </w:rPr>
        <w:t>the clinical setting</w:t>
      </w:r>
      <w:r w:rsidR="000225CC" w:rsidRPr="00F92736">
        <w:rPr>
          <w:rFonts w:ascii="Arial" w:hAnsi="Arial" w:cs="Arial"/>
          <w:color w:val="000000" w:themeColor="text1"/>
          <w:sz w:val="22"/>
          <w:szCs w:val="22"/>
        </w:rPr>
        <w:t>,</w:t>
      </w:r>
      <w:r w:rsidR="00141A9E" w:rsidRPr="00F92736">
        <w:rPr>
          <w:rFonts w:ascii="Arial" w:hAnsi="Arial" w:cs="Arial"/>
          <w:color w:val="000000" w:themeColor="text1"/>
          <w:sz w:val="22"/>
          <w:szCs w:val="22"/>
        </w:rPr>
        <w:t xml:space="preserve"> in which a transactional relationship exists between the practitioner and the client, </w:t>
      </w:r>
      <w:r w:rsidR="000225CC" w:rsidRPr="00F92736">
        <w:rPr>
          <w:rFonts w:ascii="Arial" w:hAnsi="Arial" w:cs="Arial"/>
          <w:color w:val="000000" w:themeColor="text1"/>
          <w:sz w:val="22"/>
          <w:szCs w:val="22"/>
        </w:rPr>
        <w:t>to a</w:t>
      </w:r>
      <w:r w:rsidR="00141A9E" w:rsidRPr="00F92736">
        <w:rPr>
          <w:rFonts w:ascii="Arial" w:hAnsi="Arial" w:cs="Arial"/>
          <w:color w:val="000000" w:themeColor="text1"/>
          <w:sz w:val="22"/>
          <w:szCs w:val="22"/>
        </w:rPr>
        <w:t xml:space="preserve"> research process </w:t>
      </w:r>
      <w:r w:rsidR="000225CC" w:rsidRPr="00F92736">
        <w:rPr>
          <w:rFonts w:ascii="Arial" w:hAnsi="Arial" w:cs="Arial"/>
          <w:color w:val="000000" w:themeColor="text1"/>
          <w:sz w:val="22"/>
          <w:szCs w:val="22"/>
        </w:rPr>
        <w:t xml:space="preserve">which </w:t>
      </w:r>
      <w:r w:rsidR="00141A9E" w:rsidRPr="00F92736">
        <w:rPr>
          <w:rFonts w:ascii="Arial" w:hAnsi="Arial" w:cs="Arial"/>
          <w:color w:val="000000" w:themeColor="text1"/>
          <w:sz w:val="22"/>
          <w:szCs w:val="22"/>
        </w:rPr>
        <w:t>created an environment in which participant co-researchers could express a sense of belonging and empowerment</w:t>
      </w:r>
      <w:r w:rsidR="000225CC" w:rsidRPr="00F92736">
        <w:rPr>
          <w:rFonts w:ascii="Arial" w:hAnsi="Arial" w:cs="Arial"/>
          <w:color w:val="000000" w:themeColor="text1"/>
          <w:sz w:val="22"/>
          <w:szCs w:val="22"/>
        </w:rPr>
        <w:t>,</w:t>
      </w:r>
      <w:r w:rsidR="00141A9E" w:rsidRPr="00F92736">
        <w:rPr>
          <w:rFonts w:ascii="Arial" w:hAnsi="Arial" w:cs="Arial"/>
          <w:color w:val="000000" w:themeColor="text1"/>
          <w:sz w:val="22"/>
          <w:szCs w:val="22"/>
        </w:rPr>
        <w:t xml:space="preserve"> feeling safe and accepted by others. Participant co-researchers could identify the positive features </w:t>
      </w:r>
      <w:r w:rsidR="000225CC" w:rsidRPr="00F92736">
        <w:rPr>
          <w:rFonts w:ascii="Arial" w:hAnsi="Arial" w:cs="Arial"/>
          <w:color w:val="000000" w:themeColor="text1"/>
          <w:sz w:val="22"/>
          <w:szCs w:val="22"/>
        </w:rPr>
        <w:t>of</w:t>
      </w:r>
      <w:r w:rsidR="00141A9E" w:rsidRPr="00F92736">
        <w:rPr>
          <w:rFonts w:ascii="Arial" w:hAnsi="Arial" w:cs="Arial"/>
          <w:color w:val="000000" w:themeColor="text1"/>
          <w:sz w:val="22"/>
          <w:szCs w:val="22"/>
        </w:rPr>
        <w:t xml:space="preserve"> the craft group, such as how attending the craft group helped them to improve their mood and ability to organise their lives. </w:t>
      </w:r>
    </w:p>
    <w:p w:rsidR="000766E9" w:rsidRPr="00F92736" w:rsidRDefault="000766E9" w:rsidP="00F92736">
      <w:pPr>
        <w:widowControl w:val="0"/>
        <w:spacing w:line="360" w:lineRule="auto"/>
        <w:jc w:val="both"/>
        <w:rPr>
          <w:rFonts w:ascii="Arial" w:hAnsi="Arial" w:cs="Arial"/>
          <w:color w:val="000000" w:themeColor="text1"/>
          <w:sz w:val="22"/>
          <w:szCs w:val="22"/>
        </w:rPr>
      </w:pPr>
    </w:p>
    <w:p w:rsidR="00A77B3E" w:rsidRPr="00F92736" w:rsidRDefault="00DE1134" w:rsidP="00F92736">
      <w:pPr>
        <w:widowControl w:val="0"/>
        <w:spacing w:line="360" w:lineRule="auto"/>
        <w:jc w:val="both"/>
        <w:rPr>
          <w:rFonts w:ascii="Arial" w:hAnsi="Arial" w:cs="Arial"/>
          <w:b/>
          <w:bCs/>
          <w:i/>
          <w:color w:val="000000" w:themeColor="text1"/>
          <w:sz w:val="22"/>
          <w:szCs w:val="22"/>
        </w:rPr>
      </w:pPr>
      <w:r w:rsidRPr="00F92736">
        <w:rPr>
          <w:rFonts w:ascii="Arial" w:hAnsi="Arial" w:cs="Arial"/>
          <w:b/>
          <w:bCs/>
          <w:i/>
          <w:color w:val="000000" w:themeColor="text1"/>
          <w:sz w:val="22"/>
          <w:szCs w:val="22"/>
        </w:rPr>
        <w:t xml:space="preserve">Appreciative Inquiry as an </w:t>
      </w:r>
      <w:r w:rsidR="003B1069" w:rsidRPr="00F92736">
        <w:rPr>
          <w:rFonts w:ascii="Arial" w:hAnsi="Arial" w:cs="Arial"/>
          <w:b/>
          <w:bCs/>
          <w:i/>
          <w:color w:val="000000" w:themeColor="text1"/>
          <w:sz w:val="22"/>
          <w:szCs w:val="22"/>
        </w:rPr>
        <w:t>a</w:t>
      </w:r>
      <w:r w:rsidRPr="00F92736">
        <w:rPr>
          <w:rFonts w:ascii="Arial" w:hAnsi="Arial" w:cs="Arial"/>
          <w:b/>
          <w:bCs/>
          <w:i/>
          <w:color w:val="000000" w:themeColor="text1"/>
          <w:sz w:val="22"/>
          <w:szCs w:val="22"/>
        </w:rPr>
        <w:t xml:space="preserve">ppraisal </w:t>
      </w:r>
      <w:r w:rsidR="003B1069" w:rsidRPr="00F92736">
        <w:rPr>
          <w:rFonts w:ascii="Arial" w:hAnsi="Arial" w:cs="Arial"/>
          <w:b/>
          <w:bCs/>
          <w:i/>
          <w:color w:val="000000" w:themeColor="text1"/>
          <w:sz w:val="22"/>
          <w:szCs w:val="22"/>
        </w:rPr>
        <w:t>t</w:t>
      </w:r>
      <w:r w:rsidRPr="00F92736">
        <w:rPr>
          <w:rFonts w:ascii="Arial" w:hAnsi="Arial" w:cs="Arial"/>
          <w:b/>
          <w:bCs/>
          <w:i/>
          <w:color w:val="000000" w:themeColor="text1"/>
          <w:sz w:val="22"/>
          <w:szCs w:val="22"/>
        </w:rPr>
        <w:t>ool</w:t>
      </w:r>
    </w:p>
    <w:p w:rsidR="00A77B3E" w:rsidRPr="00F92736" w:rsidRDefault="00DE1134" w:rsidP="00F92736">
      <w:pPr>
        <w:widowControl w:val="0"/>
        <w:spacing w:line="360" w:lineRule="auto"/>
        <w:jc w:val="both"/>
        <w:rPr>
          <w:rFonts w:ascii="Arial" w:hAnsi="Arial" w:cs="Arial"/>
          <w:color w:val="000000" w:themeColor="text1"/>
          <w:sz w:val="22"/>
          <w:szCs w:val="22"/>
        </w:rPr>
      </w:pPr>
      <w:r w:rsidRPr="00F92736">
        <w:rPr>
          <w:rFonts w:ascii="Arial" w:hAnsi="Arial" w:cs="Arial"/>
          <w:color w:val="000000" w:themeColor="text1"/>
          <w:sz w:val="22"/>
          <w:szCs w:val="22"/>
        </w:rPr>
        <w:t>Service users’ input into existing programs could increase the participation of mental healthcare service users in their recovery</w:t>
      </w:r>
      <w:r w:rsidR="007049B8" w:rsidRPr="00F92736">
        <w:rPr>
          <w:rFonts w:ascii="Arial" w:hAnsi="Arial" w:cs="Arial"/>
          <w:color w:val="000000" w:themeColor="text1"/>
          <w:sz w:val="22"/>
          <w:szCs w:val="22"/>
          <w:vertAlign w:val="superscript"/>
        </w:rPr>
        <w:t>9</w:t>
      </w:r>
      <w:r w:rsidRPr="00F92736">
        <w:rPr>
          <w:rFonts w:ascii="Arial" w:hAnsi="Arial" w:cs="Arial"/>
          <w:color w:val="000000" w:themeColor="text1"/>
          <w:sz w:val="22"/>
          <w:szCs w:val="22"/>
        </w:rPr>
        <w:t xml:space="preserve">. Within the study, the use of </w:t>
      </w:r>
      <w:r w:rsidR="000817EB" w:rsidRPr="00F92736">
        <w:rPr>
          <w:rFonts w:ascii="Arial" w:hAnsi="Arial" w:cs="Arial"/>
          <w:color w:val="000000" w:themeColor="text1"/>
          <w:sz w:val="22"/>
          <w:szCs w:val="22"/>
        </w:rPr>
        <w:t>A</w:t>
      </w:r>
      <w:r w:rsidRPr="00F92736">
        <w:rPr>
          <w:rFonts w:ascii="Arial" w:hAnsi="Arial" w:cs="Arial"/>
          <w:color w:val="000000" w:themeColor="text1"/>
          <w:sz w:val="22"/>
          <w:szCs w:val="22"/>
        </w:rPr>
        <w:t>ppreciative Inquiry enabled participant co-researchers to make suggestions regarding how service could be improved</w:t>
      </w:r>
      <w:r w:rsidR="003B1069" w:rsidRPr="00F92736">
        <w:rPr>
          <w:rFonts w:ascii="Arial" w:hAnsi="Arial" w:cs="Arial"/>
          <w:color w:val="000000" w:themeColor="text1"/>
          <w:sz w:val="22"/>
          <w:szCs w:val="22"/>
        </w:rPr>
        <w:t>,</w:t>
      </w:r>
      <w:r w:rsidRPr="00F92736">
        <w:rPr>
          <w:rFonts w:ascii="Arial" w:hAnsi="Arial" w:cs="Arial"/>
          <w:color w:val="000000" w:themeColor="text1"/>
          <w:sz w:val="22"/>
          <w:szCs w:val="22"/>
        </w:rPr>
        <w:t xml:space="preserve"> created opportunity to appraise the structure, function and process of the existing craft group</w:t>
      </w:r>
      <w:r w:rsidR="003B1069" w:rsidRPr="00F92736">
        <w:rPr>
          <w:rFonts w:ascii="Arial" w:hAnsi="Arial" w:cs="Arial"/>
          <w:color w:val="000000" w:themeColor="text1"/>
          <w:sz w:val="22"/>
          <w:szCs w:val="22"/>
        </w:rPr>
        <w:t>, and</w:t>
      </w:r>
      <w:r w:rsidRPr="00F92736">
        <w:rPr>
          <w:rFonts w:ascii="Arial" w:hAnsi="Arial" w:cs="Arial"/>
          <w:color w:val="000000" w:themeColor="text1"/>
          <w:sz w:val="22"/>
          <w:szCs w:val="22"/>
        </w:rPr>
        <w:t xml:space="preserve"> identify how they could contribute to the success of the group. Participant co-researchers expressed feelings of belonging, and an ability to thrive in an atmosphere where they trust fellow group members and feel accepted by the group. Appreciative Inquiry provided the researchers with a means to gain the participant co-researchers' trust, which subsequently allowed for suggestions in improving the craft group</w:t>
      </w:r>
      <w:r w:rsidR="00A847CC" w:rsidRPr="00F92736">
        <w:rPr>
          <w:rFonts w:ascii="Arial" w:hAnsi="Arial" w:cs="Arial"/>
          <w:color w:val="000000" w:themeColor="text1"/>
          <w:sz w:val="22"/>
          <w:szCs w:val="22"/>
        </w:rPr>
        <w:t>.</w:t>
      </w:r>
    </w:p>
    <w:p w:rsidR="00A847CC" w:rsidRPr="00F92736" w:rsidRDefault="00A847CC" w:rsidP="00F92736">
      <w:pPr>
        <w:widowControl w:val="0"/>
        <w:spacing w:line="360" w:lineRule="auto"/>
        <w:jc w:val="both"/>
        <w:rPr>
          <w:rFonts w:ascii="Arial" w:hAnsi="Arial" w:cs="Arial"/>
          <w:color w:val="000000" w:themeColor="text1"/>
          <w:sz w:val="22"/>
          <w:szCs w:val="22"/>
        </w:rPr>
      </w:pPr>
    </w:p>
    <w:p w:rsidR="00372AB7" w:rsidRPr="00F92736" w:rsidRDefault="00DE1134" w:rsidP="00F92736">
      <w:pPr>
        <w:widowControl w:val="0"/>
        <w:spacing w:line="360" w:lineRule="auto"/>
        <w:jc w:val="both"/>
        <w:rPr>
          <w:rFonts w:ascii="Arial" w:hAnsi="Arial" w:cs="Arial"/>
          <w:b/>
          <w:bCs/>
          <w:i/>
          <w:color w:val="000000" w:themeColor="text1"/>
          <w:sz w:val="22"/>
          <w:szCs w:val="22"/>
        </w:rPr>
      </w:pPr>
      <w:r w:rsidRPr="00F92736">
        <w:rPr>
          <w:rFonts w:ascii="Arial" w:hAnsi="Arial" w:cs="Arial"/>
          <w:b/>
          <w:bCs/>
          <w:i/>
          <w:color w:val="000000" w:themeColor="text1"/>
          <w:sz w:val="22"/>
          <w:szCs w:val="22"/>
        </w:rPr>
        <w:t xml:space="preserve">Transferring </w:t>
      </w:r>
      <w:r w:rsidR="003B1069" w:rsidRPr="00F92736">
        <w:rPr>
          <w:rFonts w:ascii="Arial" w:hAnsi="Arial" w:cs="Arial"/>
          <w:b/>
          <w:bCs/>
          <w:i/>
          <w:color w:val="000000" w:themeColor="text1"/>
          <w:sz w:val="22"/>
          <w:szCs w:val="22"/>
        </w:rPr>
        <w:t>s</w:t>
      </w:r>
      <w:r w:rsidRPr="00F92736">
        <w:rPr>
          <w:rFonts w:ascii="Arial" w:hAnsi="Arial" w:cs="Arial"/>
          <w:b/>
          <w:bCs/>
          <w:i/>
          <w:color w:val="000000" w:themeColor="text1"/>
          <w:sz w:val="22"/>
          <w:szCs w:val="22"/>
        </w:rPr>
        <w:t xml:space="preserve">kills </w:t>
      </w:r>
      <w:r w:rsidR="003B1069" w:rsidRPr="00F92736">
        <w:rPr>
          <w:rFonts w:ascii="Arial" w:hAnsi="Arial" w:cs="Arial"/>
          <w:b/>
          <w:bCs/>
          <w:i/>
          <w:color w:val="000000" w:themeColor="text1"/>
          <w:sz w:val="22"/>
          <w:szCs w:val="22"/>
        </w:rPr>
        <w:t>l</w:t>
      </w:r>
      <w:r w:rsidRPr="00F92736">
        <w:rPr>
          <w:rFonts w:ascii="Arial" w:hAnsi="Arial" w:cs="Arial"/>
          <w:b/>
          <w:bCs/>
          <w:i/>
          <w:color w:val="000000" w:themeColor="text1"/>
          <w:sz w:val="22"/>
          <w:szCs w:val="22"/>
        </w:rPr>
        <w:t xml:space="preserve">earned in the </w:t>
      </w:r>
      <w:r w:rsidR="003B1069" w:rsidRPr="00F92736">
        <w:rPr>
          <w:rFonts w:ascii="Arial" w:hAnsi="Arial" w:cs="Arial"/>
          <w:b/>
          <w:bCs/>
          <w:i/>
          <w:color w:val="000000" w:themeColor="text1"/>
          <w:sz w:val="22"/>
          <w:szCs w:val="22"/>
        </w:rPr>
        <w:t>c</w:t>
      </w:r>
      <w:r w:rsidRPr="00F92736">
        <w:rPr>
          <w:rFonts w:ascii="Arial" w:hAnsi="Arial" w:cs="Arial"/>
          <w:b/>
          <w:bCs/>
          <w:i/>
          <w:color w:val="000000" w:themeColor="text1"/>
          <w:sz w:val="22"/>
          <w:szCs w:val="22"/>
        </w:rPr>
        <w:t xml:space="preserve">raft </w:t>
      </w:r>
      <w:r w:rsidR="003B1069" w:rsidRPr="00F92736">
        <w:rPr>
          <w:rFonts w:ascii="Arial" w:hAnsi="Arial" w:cs="Arial"/>
          <w:b/>
          <w:bCs/>
          <w:i/>
          <w:color w:val="000000" w:themeColor="text1"/>
          <w:sz w:val="22"/>
          <w:szCs w:val="22"/>
        </w:rPr>
        <w:t>g</w:t>
      </w:r>
      <w:r w:rsidRPr="00F92736">
        <w:rPr>
          <w:rFonts w:ascii="Arial" w:hAnsi="Arial" w:cs="Arial"/>
          <w:b/>
          <w:bCs/>
          <w:i/>
          <w:color w:val="000000" w:themeColor="text1"/>
          <w:sz w:val="22"/>
          <w:szCs w:val="22"/>
        </w:rPr>
        <w:t xml:space="preserve">roup </w:t>
      </w:r>
    </w:p>
    <w:p w:rsidR="00A77B3E" w:rsidRPr="00F92736" w:rsidRDefault="00DE1134" w:rsidP="00F92736">
      <w:pPr>
        <w:widowControl w:val="0"/>
        <w:spacing w:line="360" w:lineRule="auto"/>
        <w:jc w:val="both"/>
        <w:rPr>
          <w:rFonts w:ascii="Arial" w:hAnsi="Arial" w:cs="Arial"/>
          <w:color w:val="000000" w:themeColor="text1"/>
          <w:sz w:val="22"/>
          <w:szCs w:val="22"/>
          <w:shd w:val="solid" w:color="FFFFFF" w:fill="FFFFFF"/>
        </w:rPr>
      </w:pPr>
      <w:r w:rsidRPr="00F92736">
        <w:rPr>
          <w:rFonts w:ascii="Arial" w:hAnsi="Arial" w:cs="Arial"/>
          <w:color w:val="000000" w:themeColor="text1"/>
          <w:sz w:val="22"/>
          <w:szCs w:val="22"/>
        </w:rPr>
        <w:t xml:space="preserve">The strength of Appreciative Inquiry as a method for facilitating "possibility thinking" enabled participant co-researchers to create a vision for the ideal outpatient craft group. </w:t>
      </w:r>
      <w:r w:rsidRPr="00F92736">
        <w:rPr>
          <w:rFonts w:ascii="Arial" w:hAnsi="Arial" w:cs="Arial"/>
          <w:color w:val="000000" w:themeColor="text1"/>
          <w:sz w:val="22"/>
          <w:szCs w:val="22"/>
          <w:shd w:val="solid" w:color="FFFFFF" w:fill="FFFFFF"/>
        </w:rPr>
        <w:t>Maintaining mental health and preventing relapse through the use of outpatient craft groups could, therefore, enrich rehabilitation service models of mental healthcare provision at primary levels of care. Participation in outpatient craft groups inspired participant co-researchers to take their crafts and their skills home</w:t>
      </w:r>
      <w:r w:rsidR="001673EA" w:rsidRPr="00F92736">
        <w:rPr>
          <w:rFonts w:ascii="Arial" w:hAnsi="Arial" w:cs="Arial"/>
          <w:color w:val="000000" w:themeColor="text1"/>
          <w:sz w:val="22"/>
          <w:szCs w:val="22"/>
          <w:shd w:val="solid" w:color="FFFFFF" w:fill="FFFFFF"/>
        </w:rPr>
        <w:t>, achieving</w:t>
      </w:r>
      <w:r w:rsidRPr="00F92736">
        <w:rPr>
          <w:rFonts w:ascii="Arial" w:hAnsi="Arial" w:cs="Arial"/>
          <w:color w:val="000000" w:themeColor="text1"/>
          <w:sz w:val="22"/>
          <w:szCs w:val="22"/>
          <w:shd w:val="solid" w:color="FFFFFF" w:fill="FFFFFF"/>
        </w:rPr>
        <w:t xml:space="preserve"> </w:t>
      </w:r>
      <w:r w:rsidR="001673EA" w:rsidRPr="00F92736">
        <w:rPr>
          <w:rFonts w:ascii="Arial" w:hAnsi="Arial" w:cs="Arial"/>
          <w:color w:val="000000" w:themeColor="text1"/>
          <w:sz w:val="22"/>
          <w:szCs w:val="22"/>
          <w:shd w:val="solid" w:color="FFFFFF" w:fill="FFFFFF"/>
        </w:rPr>
        <w:t>t</w:t>
      </w:r>
      <w:r w:rsidRPr="00F92736">
        <w:rPr>
          <w:rFonts w:ascii="Arial" w:hAnsi="Arial" w:cs="Arial"/>
          <w:color w:val="000000" w:themeColor="text1"/>
          <w:sz w:val="22"/>
          <w:szCs w:val="22"/>
          <w:shd w:val="solid" w:color="FFFFFF" w:fill="FFFFFF"/>
        </w:rPr>
        <w:t xml:space="preserve">he goal of mental health rehabilitation in occupational therapy to re-integrate mental healthcare service users successfully into their home and community environment. Involving mental healthcare service users by </w:t>
      </w:r>
      <w:r w:rsidR="00A6726D" w:rsidRPr="00F92736">
        <w:rPr>
          <w:rFonts w:ascii="Arial" w:hAnsi="Arial" w:cs="Arial"/>
          <w:color w:val="000000" w:themeColor="text1"/>
          <w:sz w:val="22"/>
          <w:szCs w:val="22"/>
          <w:shd w:val="solid" w:color="FFFFFF" w:fill="FFFFFF"/>
        </w:rPr>
        <w:t xml:space="preserve">facilitating </w:t>
      </w:r>
      <w:r w:rsidRPr="00F92736">
        <w:rPr>
          <w:rFonts w:ascii="Arial" w:hAnsi="Arial" w:cs="Arial"/>
          <w:color w:val="000000" w:themeColor="text1"/>
          <w:sz w:val="22"/>
          <w:szCs w:val="22"/>
          <w:shd w:val="solid" w:color="FFFFFF" w:fill="FFFFFF"/>
        </w:rPr>
        <w:t>the</w:t>
      </w:r>
      <w:r w:rsidR="00A6726D" w:rsidRPr="00F92736">
        <w:rPr>
          <w:rFonts w:ascii="Arial" w:hAnsi="Arial" w:cs="Arial"/>
          <w:color w:val="000000" w:themeColor="text1"/>
          <w:sz w:val="22"/>
          <w:szCs w:val="22"/>
          <w:shd w:val="solid" w:color="FFFFFF" w:fill="FFFFFF"/>
        </w:rPr>
        <w:t>ir</w:t>
      </w:r>
      <w:r w:rsidRPr="00F92736">
        <w:rPr>
          <w:rFonts w:ascii="Arial" w:hAnsi="Arial" w:cs="Arial"/>
          <w:color w:val="000000" w:themeColor="text1"/>
          <w:sz w:val="22"/>
          <w:szCs w:val="22"/>
          <w:shd w:val="solid" w:color="FFFFFF" w:fill="FFFFFF"/>
        </w:rPr>
        <w:t xml:space="preserve"> provi</w:t>
      </w:r>
      <w:r w:rsidR="00A6726D" w:rsidRPr="00F92736">
        <w:rPr>
          <w:rFonts w:ascii="Arial" w:hAnsi="Arial" w:cs="Arial"/>
          <w:color w:val="000000" w:themeColor="text1"/>
          <w:sz w:val="22"/>
          <w:szCs w:val="22"/>
          <w:shd w:val="solid" w:color="FFFFFF" w:fill="FFFFFF"/>
        </w:rPr>
        <w:t>sion of</w:t>
      </w:r>
      <w:r w:rsidRPr="00F92736">
        <w:rPr>
          <w:rFonts w:ascii="Arial" w:hAnsi="Arial" w:cs="Arial"/>
          <w:color w:val="000000" w:themeColor="text1"/>
          <w:sz w:val="22"/>
          <w:szCs w:val="22"/>
          <w:shd w:val="solid" w:color="FFFFFF" w:fill="FFFFFF"/>
        </w:rPr>
        <w:t xml:space="preserve"> feedback on how best occupational therapy outpatient services facilitate mental wellbeing contributes to designing responsive, patient-informed occupational therapy services. </w:t>
      </w:r>
    </w:p>
    <w:p w:rsidR="00AE308B" w:rsidRPr="00F92736" w:rsidRDefault="00AE308B" w:rsidP="00F92736">
      <w:pPr>
        <w:widowControl w:val="0"/>
        <w:spacing w:line="360" w:lineRule="auto"/>
        <w:jc w:val="both"/>
        <w:rPr>
          <w:rFonts w:ascii="Arial" w:hAnsi="Arial" w:cs="Arial"/>
          <w:color w:val="000000" w:themeColor="text1"/>
          <w:sz w:val="22"/>
          <w:szCs w:val="22"/>
          <w:shd w:val="solid" w:color="FFFFFF" w:fill="FFFFFF"/>
        </w:rPr>
      </w:pPr>
    </w:p>
    <w:p w:rsidR="00A77B3E" w:rsidRPr="00F92736" w:rsidRDefault="00DE1134" w:rsidP="00C12B35">
      <w:pPr>
        <w:widowControl w:val="0"/>
        <w:spacing w:line="360" w:lineRule="auto"/>
        <w:jc w:val="center"/>
        <w:rPr>
          <w:rFonts w:ascii="Arial" w:hAnsi="Arial" w:cs="Arial"/>
          <w:b/>
          <w:bCs/>
          <w:color w:val="000000" w:themeColor="text1"/>
          <w:sz w:val="22"/>
          <w:szCs w:val="22"/>
        </w:rPr>
      </w:pPr>
      <w:r w:rsidRPr="00F92736">
        <w:rPr>
          <w:rFonts w:ascii="Arial" w:hAnsi="Arial" w:cs="Arial"/>
          <w:b/>
          <w:bCs/>
          <w:color w:val="000000" w:themeColor="text1"/>
          <w:sz w:val="22"/>
          <w:szCs w:val="22"/>
        </w:rPr>
        <w:t>LIMITATIONS</w:t>
      </w:r>
    </w:p>
    <w:p w:rsidR="00A77B3E" w:rsidRPr="00F92736" w:rsidRDefault="00DE1134" w:rsidP="00F92736">
      <w:pPr>
        <w:widowControl w:val="0"/>
        <w:spacing w:line="360" w:lineRule="auto"/>
        <w:jc w:val="both"/>
        <w:rPr>
          <w:rFonts w:ascii="Arial" w:hAnsi="Arial" w:cs="Arial"/>
          <w:color w:val="000000" w:themeColor="text1"/>
          <w:sz w:val="22"/>
          <w:szCs w:val="22"/>
        </w:rPr>
      </w:pPr>
      <w:r w:rsidRPr="00F92736">
        <w:rPr>
          <w:rFonts w:ascii="Arial" w:hAnsi="Arial" w:cs="Arial"/>
          <w:color w:val="000000" w:themeColor="text1"/>
          <w:sz w:val="22"/>
          <w:szCs w:val="22"/>
        </w:rPr>
        <w:lastRenderedPageBreak/>
        <w:t>E</w:t>
      </w:r>
      <w:r w:rsidR="003D27AE" w:rsidRPr="00F92736">
        <w:rPr>
          <w:rFonts w:ascii="Arial" w:hAnsi="Arial" w:cs="Arial"/>
          <w:color w:val="000000" w:themeColor="text1"/>
          <w:sz w:val="22"/>
          <w:szCs w:val="22"/>
        </w:rPr>
        <w:t xml:space="preserve">ach </w:t>
      </w:r>
      <w:r w:rsidRPr="00F92736">
        <w:rPr>
          <w:rFonts w:ascii="Arial" w:hAnsi="Arial" w:cs="Arial"/>
          <w:color w:val="000000" w:themeColor="text1"/>
          <w:sz w:val="22"/>
          <w:szCs w:val="22"/>
        </w:rPr>
        <w:t xml:space="preserve">of the five </w:t>
      </w:r>
      <w:r w:rsidR="003D27AE" w:rsidRPr="00F92736">
        <w:rPr>
          <w:rFonts w:ascii="Arial" w:hAnsi="Arial" w:cs="Arial"/>
          <w:color w:val="000000" w:themeColor="text1"/>
          <w:sz w:val="22"/>
          <w:szCs w:val="22"/>
        </w:rPr>
        <w:t>data collection session</w:t>
      </w:r>
      <w:r w:rsidRPr="00F92736">
        <w:rPr>
          <w:rFonts w:ascii="Arial" w:hAnsi="Arial" w:cs="Arial"/>
          <w:color w:val="000000" w:themeColor="text1"/>
          <w:sz w:val="22"/>
          <w:szCs w:val="22"/>
        </w:rPr>
        <w:t>s</w:t>
      </w:r>
      <w:r w:rsidR="003D27AE" w:rsidRPr="00F92736">
        <w:rPr>
          <w:rFonts w:ascii="Arial" w:hAnsi="Arial" w:cs="Arial"/>
          <w:color w:val="000000" w:themeColor="text1"/>
          <w:sz w:val="22"/>
          <w:szCs w:val="22"/>
        </w:rPr>
        <w:t xml:space="preserve"> </w:t>
      </w:r>
      <w:r w:rsidRPr="00F92736">
        <w:rPr>
          <w:rFonts w:ascii="Arial" w:hAnsi="Arial" w:cs="Arial"/>
          <w:color w:val="000000" w:themeColor="text1"/>
          <w:sz w:val="22"/>
          <w:szCs w:val="22"/>
        </w:rPr>
        <w:t>lasted</w:t>
      </w:r>
      <w:r w:rsidR="003D27AE" w:rsidRPr="00F92736">
        <w:rPr>
          <w:rFonts w:ascii="Arial" w:hAnsi="Arial" w:cs="Arial"/>
          <w:color w:val="000000" w:themeColor="text1"/>
          <w:sz w:val="22"/>
          <w:szCs w:val="22"/>
        </w:rPr>
        <w:t xml:space="preserve"> approximately one hour </w:t>
      </w:r>
      <w:r w:rsidRPr="00F92736">
        <w:rPr>
          <w:rFonts w:ascii="Arial" w:hAnsi="Arial" w:cs="Arial"/>
          <w:color w:val="000000" w:themeColor="text1"/>
          <w:sz w:val="22"/>
          <w:szCs w:val="22"/>
        </w:rPr>
        <w:t xml:space="preserve">(therefore amounting to over 5 hours) </w:t>
      </w:r>
      <w:r w:rsidR="003D27AE" w:rsidRPr="00F92736">
        <w:rPr>
          <w:rFonts w:ascii="Arial" w:hAnsi="Arial" w:cs="Arial"/>
          <w:color w:val="000000" w:themeColor="text1"/>
          <w:sz w:val="22"/>
          <w:szCs w:val="22"/>
        </w:rPr>
        <w:t>and took place independent</w:t>
      </w:r>
      <w:r w:rsidR="00F84470" w:rsidRPr="00F92736">
        <w:rPr>
          <w:rFonts w:ascii="Arial" w:hAnsi="Arial" w:cs="Arial"/>
          <w:color w:val="000000" w:themeColor="text1"/>
          <w:sz w:val="22"/>
          <w:szCs w:val="22"/>
        </w:rPr>
        <w:t>ly</w:t>
      </w:r>
      <w:r w:rsidR="003D27AE" w:rsidRPr="00F92736">
        <w:rPr>
          <w:rFonts w:ascii="Arial" w:hAnsi="Arial" w:cs="Arial"/>
          <w:color w:val="000000" w:themeColor="text1"/>
          <w:sz w:val="22"/>
          <w:szCs w:val="22"/>
        </w:rPr>
        <w:t xml:space="preserve"> of the time required for the craft group. It is therefore unrealistic that an occupational therapist facilitating outpatient craft groups will have </w:t>
      </w:r>
      <w:r w:rsidR="00A6726D" w:rsidRPr="00F92736">
        <w:rPr>
          <w:rFonts w:ascii="Arial" w:hAnsi="Arial" w:cs="Arial"/>
          <w:color w:val="000000" w:themeColor="text1"/>
          <w:sz w:val="22"/>
          <w:szCs w:val="22"/>
        </w:rPr>
        <w:t>four</w:t>
      </w:r>
      <w:r w:rsidR="003D27AE" w:rsidRPr="00F92736">
        <w:rPr>
          <w:rFonts w:ascii="Arial" w:hAnsi="Arial" w:cs="Arial"/>
          <w:color w:val="000000" w:themeColor="text1"/>
          <w:sz w:val="22"/>
          <w:szCs w:val="22"/>
        </w:rPr>
        <w:t xml:space="preserve"> hours </w:t>
      </w:r>
      <w:r w:rsidR="00D3192D" w:rsidRPr="00F92736">
        <w:rPr>
          <w:rFonts w:ascii="Arial" w:hAnsi="Arial" w:cs="Arial"/>
          <w:color w:val="000000" w:themeColor="text1"/>
          <w:sz w:val="22"/>
          <w:szCs w:val="22"/>
        </w:rPr>
        <w:t>available</w:t>
      </w:r>
      <w:r w:rsidR="003D27AE" w:rsidRPr="00F92736">
        <w:rPr>
          <w:rFonts w:ascii="Arial" w:hAnsi="Arial" w:cs="Arial"/>
          <w:color w:val="000000" w:themeColor="text1"/>
          <w:sz w:val="22"/>
          <w:szCs w:val="22"/>
        </w:rPr>
        <w:t xml:space="preserve"> in which</w:t>
      </w:r>
      <w:r w:rsidR="00D3192D" w:rsidRPr="00F92736">
        <w:rPr>
          <w:rFonts w:ascii="Arial" w:hAnsi="Arial" w:cs="Arial"/>
          <w:color w:val="000000" w:themeColor="text1"/>
          <w:sz w:val="22"/>
          <w:szCs w:val="22"/>
        </w:rPr>
        <w:t xml:space="preserve"> to</w:t>
      </w:r>
      <w:r w:rsidR="003D27AE" w:rsidRPr="00F92736">
        <w:rPr>
          <w:rFonts w:ascii="Arial" w:hAnsi="Arial" w:cs="Arial"/>
          <w:color w:val="000000" w:themeColor="text1"/>
          <w:sz w:val="22"/>
          <w:szCs w:val="22"/>
        </w:rPr>
        <w:t xml:space="preserve"> evaluate their </w:t>
      </w:r>
      <w:r w:rsidR="00AE5868" w:rsidRPr="00F92736">
        <w:rPr>
          <w:rFonts w:ascii="Arial" w:hAnsi="Arial" w:cs="Arial"/>
          <w:color w:val="000000" w:themeColor="text1"/>
          <w:sz w:val="22"/>
          <w:szCs w:val="22"/>
        </w:rPr>
        <w:t xml:space="preserve">clinical </w:t>
      </w:r>
      <w:r w:rsidR="003D27AE" w:rsidRPr="00F92736">
        <w:rPr>
          <w:rFonts w:ascii="Arial" w:hAnsi="Arial" w:cs="Arial"/>
          <w:color w:val="000000" w:themeColor="text1"/>
          <w:sz w:val="22"/>
          <w:szCs w:val="22"/>
        </w:rPr>
        <w:t xml:space="preserve">services using the </w:t>
      </w:r>
      <w:r w:rsidR="00E156A1">
        <w:rPr>
          <w:rFonts w:ascii="Arial" w:hAnsi="Arial" w:cs="Arial"/>
          <w:color w:val="000000" w:themeColor="text1"/>
          <w:sz w:val="22"/>
          <w:szCs w:val="22"/>
        </w:rPr>
        <w:t>A</w:t>
      </w:r>
      <w:r w:rsidR="003D27AE" w:rsidRPr="00F92736">
        <w:rPr>
          <w:rFonts w:ascii="Arial" w:hAnsi="Arial" w:cs="Arial"/>
          <w:color w:val="000000" w:themeColor="text1"/>
          <w:sz w:val="22"/>
          <w:szCs w:val="22"/>
        </w:rPr>
        <w:t xml:space="preserve">ppreciative </w:t>
      </w:r>
      <w:r w:rsidR="00E156A1">
        <w:rPr>
          <w:rFonts w:ascii="Arial" w:hAnsi="Arial" w:cs="Arial"/>
          <w:color w:val="000000" w:themeColor="text1"/>
          <w:sz w:val="22"/>
          <w:szCs w:val="22"/>
        </w:rPr>
        <w:t>I</w:t>
      </w:r>
      <w:r w:rsidR="003D27AE" w:rsidRPr="00F92736">
        <w:rPr>
          <w:rFonts w:ascii="Arial" w:hAnsi="Arial" w:cs="Arial"/>
          <w:color w:val="000000" w:themeColor="text1"/>
          <w:sz w:val="22"/>
          <w:szCs w:val="22"/>
        </w:rPr>
        <w:t xml:space="preserve">nquiry model. However, it may be beneficial for occupational therapists to do shorter sessions and facilitate a more structured discussion. One of the limitations of using the </w:t>
      </w:r>
      <w:r w:rsidR="00E156A1">
        <w:rPr>
          <w:rFonts w:ascii="Arial" w:hAnsi="Arial" w:cs="Arial"/>
          <w:color w:val="000000" w:themeColor="text1"/>
          <w:sz w:val="22"/>
          <w:szCs w:val="22"/>
        </w:rPr>
        <w:t>A</w:t>
      </w:r>
      <w:r w:rsidR="003D27AE" w:rsidRPr="00F92736">
        <w:rPr>
          <w:rFonts w:ascii="Arial" w:hAnsi="Arial" w:cs="Arial"/>
          <w:color w:val="000000" w:themeColor="text1"/>
          <w:sz w:val="22"/>
          <w:szCs w:val="22"/>
        </w:rPr>
        <w:t xml:space="preserve">ppreciative </w:t>
      </w:r>
      <w:r w:rsidR="00E156A1">
        <w:rPr>
          <w:rFonts w:ascii="Arial" w:hAnsi="Arial" w:cs="Arial"/>
          <w:color w:val="000000" w:themeColor="text1"/>
          <w:sz w:val="22"/>
          <w:szCs w:val="22"/>
        </w:rPr>
        <w:t>I</w:t>
      </w:r>
      <w:r w:rsidR="003D27AE" w:rsidRPr="00F92736">
        <w:rPr>
          <w:rFonts w:ascii="Arial" w:hAnsi="Arial" w:cs="Arial"/>
          <w:color w:val="000000" w:themeColor="text1"/>
          <w:sz w:val="22"/>
          <w:szCs w:val="22"/>
        </w:rPr>
        <w:t>nquiry model with chronic mental healt</w:t>
      </w:r>
      <w:r w:rsidR="00DA6465" w:rsidRPr="00F92736">
        <w:rPr>
          <w:rFonts w:ascii="Arial" w:hAnsi="Arial" w:cs="Arial"/>
          <w:color w:val="000000" w:themeColor="text1"/>
          <w:sz w:val="22"/>
          <w:szCs w:val="22"/>
        </w:rPr>
        <w:t>h</w:t>
      </w:r>
      <w:r w:rsidR="003D27AE" w:rsidRPr="00F92736">
        <w:rPr>
          <w:rFonts w:ascii="Arial" w:hAnsi="Arial" w:cs="Arial"/>
          <w:color w:val="000000" w:themeColor="text1"/>
          <w:sz w:val="22"/>
          <w:szCs w:val="22"/>
        </w:rPr>
        <w:t>care users was the fact that participant co-researchers only reported on success factors. Appreciative Inquiry has a positive focus. However</w:t>
      </w:r>
      <w:r w:rsidR="00A6726D" w:rsidRPr="00F92736">
        <w:rPr>
          <w:rFonts w:ascii="Arial" w:hAnsi="Arial" w:cs="Arial"/>
          <w:color w:val="000000" w:themeColor="text1"/>
          <w:sz w:val="22"/>
          <w:szCs w:val="22"/>
        </w:rPr>
        <w:t>,</w:t>
      </w:r>
      <w:r w:rsidR="003D27AE" w:rsidRPr="00F92736">
        <w:rPr>
          <w:rFonts w:ascii="Arial" w:hAnsi="Arial" w:cs="Arial"/>
          <w:color w:val="000000" w:themeColor="text1"/>
          <w:sz w:val="22"/>
          <w:szCs w:val="22"/>
        </w:rPr>
        <w:t xml:space="preserve"> it can elicit discussions on negative barriers, something which did not take place in this </w:t>
      </w:r>
      <w:r w:rsidR="00310C20" w:rsidRPr="00F92736">
        <w:rPr>
          <w:rFonts w:ascii="Arial" w:hAnsi="Arial" w:cs="Arial"/>
          <w:color w:val="000000" w:themeColor="text1"/>
          <w:sz w:val="22"/>
          <w:szCs w:val="22"/>
        </w:rPr>
        <w:t>study</w:t>
      </w:r>
      <w:r w:rsidR="003D27AE" w:rsidRPr="00F92736">
        <w:rPr>
          <w:rFonts w:ascii="Arial" w:hAnsi="Arial" w:cs="Arial"/>
          <w:color w:val="000000" w:themeColor="text1"/>
          <w:sz w:val="22"/>
          <w:szCs w:val="22"/>
        </w:rPr>
        <w:t xml:space="preserve">.   </w:t>
      </w:r>
    </w:p>
    <w:p w:rsidR="00BC39FB" w:rsidRPr="00F92736" w:rsidRDefault="00BC39FB" w:rsidP="00F92736">
      <w:pPr>
        <w:widowControl w:val="0"/>
        <w:spacing w:line="360" w:lineRule="auto"/>
        <w:jc w:val="both"/>
        <w:rPr>
          <w:rFonts w:ascii="Arial" w:hAnsi="Arial" w:cs="Arial"/>
          <w:color w:val="000000" w:themeColor="text1"/>
          <w:sz w:val="22"/>
          <w:szCs w:val="22"/>
        </w:rPr>
      </w:pPr>
    </w:p>
    <w:p w:rsidR="003C6D25" w:rsidRPr="00F92736" w:rsidRDefault="00DE1134" w:rsidP="00C12B35">
      <w:pPr>
        <w:widowControl w:val="0"/>
        <w:spacing w:line="360" w:lineRule="auto"/>
        <w:jc w:val="center"/>
        <w:rPr>
          <w:rFonts w:ascii="Arial" w:hAnsi="Arial" w:cs="Arial"/>
          <w:b/>
          <w:bCs/>
          <w:color w:val="000000" w:themeColor="text1"/>
          <w:sz w:val="22"/>
          <w:szCs w:val="22"/>
        </w:rPr>
      </w:pPr>
      <w:r w:rsidRPr="00F92736">
        <w:rPr>
          <w:rFonts w:ascii="Arial" w:hAnsi="Arial" w:cs="Arial"/>
          <w:b/>
          <w:bCs/>
          <w:color w:val="000000" w:themeColor="text1"/>
          <w:sz w:val="22"/>
          <w:szCs w:val="22"/>
        </w:rPr>
        <w:t>IMPLICATIONS</w:t>
      </w:r>
    </w:p>
    <w:p w:rsidR="00A847CC" w:rsidRPr="00F92736" w:rsidRDefault="00DE1134" w:rsidP="00F92736">
      <w:pPr>
        <w:widowControl w:val="0"/>
        <w:spacing w:line="360" w:lineRule="auto"/>
        <w:jc w:val="both"/>
        <w:rPr>
          <w:rFonts w:ascii="Arial" w:hAnsi="Arial" w:cs="Arial"/>
          <w:color w:val="000000" w:themeColor="text1"/>
          <w:sz w:val="22"/>
          <w:szCs w:val="22"/>
        </w:rPr>
      </w:pPr>
      <w:r w:rsidRPr="00F92736">
        <w:rPr>
          <w:rFonts w:ascii="Arial" w:hAnsi="Arial" w:cs="Arial"/>
          <w:color w:val="000000" w:themeColor="text1"/>
          <w:sz w:val="22"/>
          <w:szCs w:val="22"/>
        </w:rPr>
        <w:t>O</w:t>
      </w:r>
      <w:r w:rsidR="003D27AE" w:rsidRPr="00F92736">
        <w:rPr>
          <w:rFonts w:ascii="Arial" w:hAnsi="Arial" w:cs="Arial"/>
          <w:color w:val="000000" w:themeColor="text1"/>
          <w:sz w:val="22"/>
          <w:szCs w:val="22"/>
        </w:rPr>
        <w:t>ccupational therapist</w:t>
      </w:r>
      <w:r w:rsidRPr="00F92736">
        <w:rPr>
          <w:rFonts w:ascii="Arial" w:hAnsi="Arial" w:cs="Arial"/>
          <w:color w:val="000000" w:themeColor="text1"/>
          <w:sz w:val="22"/>
          <w:szCs w:val="22"/>
        </w:rPr>
        <w:t>s</w:t>
      </w:r>
      <w:r w:rsidR="003D27AE" w:rsidRPr="00F92736">
        <w:rPr>
          <w:rFonts w:ascii="Arial" w:hAnsi="Arial" w:cs="Arial"/>
          <w:color w:val="000000" w:themeColor="text1"/>
          <w:sz w:val="22"/>
          <w:szCs w:val="22"/>
        </w:rPr>
        <w:t xml:space="preserve"> facilitating craft g</w:t>
      </w:r>
      <w:r w:rsidR="003C6D25" w:rsidRPr="00F92736">
        <w:rPr>
          <w:rFonts w:ascii="Arial" w:hAnsi="Arial" w:cs="Arial"/>
          <w:color w:val="000000" w:themeColor="text1"/>
          <w:sz w:val="22"/>
          <w:szCs w:val="22"/>
        </w:rPr>
        <w:t xml:space="preserve">roups can monitor and review </w:t>
      </w:r>
      <w:r w:rsidR="003D27AE" w:rsidRPr="00F92736">
        <w:rPr>
          <w:rFonts w:ascii="Arial" w:hAnsi="Arial" w:cs="Arial"/>
          <w:color w:val="000000" w:themeColor="text1"/>
          <w:sz w:val="22"/>
          <w:szCs w:val="22"/>
        </w:rPr>
        <w:t xml:space="preserve">outpatient craft group activities through implementation of the action plans developed by the mental healthcare service users themselves. The continuous implementation of </w:t>
      </w:r>
      <w:r w:rsidR="00E156A1">
        <w:rPr>
          <w:rFonts w:ascii="Arial" w:hAnsi="Arial" w:cs="Arial"/>
          <w:color w:val="000000" w:themeColor="text1"/>
          <w:sz w:val="22"/>
          <w:szCs w:val="22"/>
        </w:rPr>
        <w:t>A</w:t>
      </w:r>
      <w:r w:rsidR="003D27AE" w:rsidRPr="00F92736">
        <w:rPr>
          <w:rFonts w:ascii="Arial" w:hAnsi="Arial" w:cs="Arial"/>
          <w:color w:val="000000" w:themeColor="text1"/>
          <w:sz w:val="22"/>
          <w:szCs w:val="22"/>
        </w:rPr>
        <w:t xml:space="preserve">ppreciative Inquiry will ensure that the craft group remains the best version that it can be and that the group members can be involved in the "brainstorming" and "implementation" of their treatment. It is recommended that occupational therapists use the </w:t>
      </w:r>
      <w:r w:rsidR="00E156A1">
        <w:rPr>
          <w:rFonts w:ascii="Arial" w:hAnsi="Arial" w:cs="Arial"/>
          <w:color w:val="000000" w:themeColor="text1"/>
          <w:sz w:val="22"/>
          <w:szCs w:val="22"/>
        </w:rPr>
        <w:t>A</w:t>
      </w:r>
      <w:r w:rsidR="003D27AE" w:rsidRPr="00F92736">
        <w:rPr>
          <w:rFonts w:ascii="Arial" w:hAnsi="Arial" w:cs="Arial"/>
          <w:color w:val="000000" w:themeColor="text1"/>
          <w:sz w:val="22"/>
          <w:szCs w:val="22"/>
        </w:rPr>
        <w:t xml:space="preserve">ppreciative </w:t>
      </w:r>
      <w:r w:rsidR="00E156A1">
        <w:rPr>
          <w:rFonts w:ascii="Arial" w:hAnsi="Arial" w:cs="Arial"/>
          <w:color w:val="000000" w:themeColor="text1"/>
          <w:sz w:val="22"/>
          <w:szCs w:val="22"/>
        </w:rPr>
        <w:t>I</w:t>
      </w:r>
      <w:r w:rsidR="003D27AE" w:rsidRPr="00F92736">
        <w:rPr>
          <w:rFonts w:ascii="Arial" w:hAnsi="Arial" w:cs="Arial"/>
          <w:color w:val="000000" w:themeColor="text1"/>
          <w:sz w:val="22"/>
          <w:szCs w:val="22"/>
        </w:rPr>
        <w:t>nquiry model as part of their strategic planning process to plan appropriate, responsive outpatient interventions.</w:t>
      </w:r>
    </w:p>
    <w:p w:rsidR="004F38CA" w:rsidRPr="00F92736" w:rsidRDefault="004F38CA" w:rsidP="00F92736">
      <w:pPr>
        <w:widowControl w:val="0"/>
        <w:spacing w:line="360" w:lineRule="auto"/>
        <w:jc w:val="both"/>
        <w:rPr>
          <w:rFonts w:ascii="Arial" w:hAnsi="Arial" w:cs="Arial"/>
          <w:color w:val="000000" w:themeColor="text1"/>
          <w:sz w:val="22"/>
          <w:szCs w:val="22"/>
        </w:rPr>
      </w:pPr>
    </w:p>
    <w:p w:rsidR="00A77B3E" w:rsidRPr="00F92736" w:rsidRDefault="00DE1134" w:rsidP="00C12B35">
      <w:pPr>
        <w:widowControl w:val="0"/>
        <w:spacing w:line="360" w:lineRule="auto"/>
        <w:jc w:val="center"/>
        <w:rPr>
          <w:rFonts w:ascii="Arial" w:hAnsi="Arial" w:cs="Arial"/>
          <w:b/>
          <w:color w:val="000000" w:themeColor="text1"/>
          <w:sz w:val="22"/>
          <w:szCs w:val="22"/>
        </w:rPr>
      </w:pPr>
      <w:r w:rsidRPr="00F92736">
        <w:rPr>
          <w:rFonts w:ascii="Arial" w:hAnsi="Arial" w:cs="Arial"/>
          <w:b/>
          <w:color w:val="000000" w:themeColor="text1"/>
          <w:sz w:val="22"/>
          <w:szCs w:val="22"/>
        </w:rPr>
        <w:t>CONCLUSIONS</w:t>
      </w:r>
    </w:p>
    <w:p w:rsidR="00EE320D" w:rsidRPr="00F92736" w:rsidRDefault="00DE1134" w:rsidP="00F92736">
      <w:pPr>
        <w:widowControl w:val="0"/>
        <w:spacing w:line="360" w:lineRule="auto"/>
        <w:jc w:val="both"/>
        <w:rPr>
          <w:rFonts w:ascii="Arial" w:hAnsi="Arial" w:cs="Arial"/>
          <w:color w:val="000000" w:themeColor="text1"/>
          <w:sz w:val="22"/>
          <w:szCs w:val="22"/>
        </w:rPr>
      </w:pPr>
      <w:r w:rsidRPr="00F92736">
        <w:rPr>
          <w:rFonts w:ascii="Arial" w:hAnsi="Arial" w:cs="Arial"/>
          <w:color w:val="000000" w:themeColor="text1"/>
          <w:sz w:val="22"/>
          <w:szCs w:val="22"/>
        </w:rPr>
        <w:t>Appreciative Inquiry</w:t>
      </w:r>
      <w:r w:rsidR="00B23CBA" w:rsidRPr="00F92736">
        <w:rPr>
          <w:rFonts w:ascii="Arial" w:hAnsi="Arial" w:cs="Arial"/>
          <w:color w:val="000000" w:themeColor="text1"/>
          <w:sz w:val="22"/>
          <w:szCs w:val="22"/>
        </w:rPr>
        <w:t xml:space="preserve"> is a participatory methodology.</w:t>
      </w:r>
      <w:r w:rsidRPr="00F92736">
        <w:rPr>
          <w:rFonts w:ascii="Arial" w:hAnsi="Arial" w:cs="Arial"/>
          <w:color w:val="000000" w:themeColor="text1"/>
          <w:sz w:val="22"/>
          <w:szCs w:val="22"/>
        </w:rPr>
        <w:t xml:space="preserve"> Therefore, we enabled a further understanding of the value of occupational therapy outpatient groups from the service user's perspective. The research process facilitated mental healthcare service users to think about their attendance and engagement in outpatient craft groups.</w:t>
      </w:r>
      <w:r w:rsidR="00B23CBA" w:rsidRPr="00F92736">
        <w:rPr>
          <w:rFonts w:ascii="Arial" w:hAnsi="Arial" w:cs="Arial"/>
          <w:color w:val="000000" w:themeColor="text1"/>
          <w:sz w:val="22"/>
          <w:szCs w:val="22"/>
        </w:rPr>
        <w:t xml:space="preserve"> It is essential for service users to be invested in their recovery, particularly in a context where there are limited government and social support</w:t>
      </w:r>
      <w:r w:rsidRPr="00F92736">
        <w:rPr>
          <w:rFonts w:ascii="Arial" w:hAnsi="Arial" w:cs="Arial"/>
          <w:color w:val="000000" w:themeColor="text1"/>
          <w:sz w:val="22"/>
          <w:szCs w:val="22"/>
        </w:rPr>
        <w:t xml:space="preserve">. </w:t>
      </w:r>
    </w:p>
    <w:p w:rsidR="00A91276" w:rsidRPr="00F92736" w:rsidRDefault="00A91276" w:rsidP="00F92736">
      <w:pPr>
        <w:widowControl w:val="0"/>
        <w:spacing w:line="360" w:lineRule="auto"/>
        <w:jc w:val="both"/>
        <w:rPr>
          <w:rFonts w:ascii="Arial" w:hAnsi="Arial" w:cs="Arial"/>
          <w:color w:val="000000" w:themeColor="text1"/>
          <w:sz w:val="22"/>
          <w:szCs w:val="22"/>
        </w:rPr>
      </w:pPr>
    </w:p>
    <w:p w:rsidR="00A91276" w:rsidRPr="00F92736" w:rsidRDefault="00DE1134" w:rsidP="00C12B35">
      <w:pPr>
        <w:widowControl w:val="0"/>
        <w:spacing w:line="360" w:lineRule="auto"/>
        <w:jc w:val="center"/>
        <w:rPr>
          <w:rFonts w:ascii="Arial" w:hAnsi="Arial" w:cs="Arial"/>
          <w:color w:val="000000" w:themeColor="text1"/>
        </w:rPr>
      </w:pPr>
      <w:r w:rsidRPr="00F92736">
        <w:rPr>
          <w:rFonts w:ascii="Arial" w:hAnsi="Arial" w:cs="Arial"/>
          <w:b/>
          <w:color w:val="000000" w:themeColor="text1"/>
        </w:rPr>
        <w:t>ACKNOWLEDGEMENTS</w:t>
      </w:r>
    </w:p>
    <w:p w:rsidR="00A91276" w:rsidRPr="00F92736" w:rsidRDefault="00C82CAA" w:rsidP="00F92736">
      <w:pPr>
        <w:widowControl w:val="0"/>
        <w:spacing w:line="360" w:lineRule="auto"/>
        <w:jc w:val="both"/>
        <w:rPr>
          <w:rFonts w:ascii="Arial" w:hAnsi="Arial" w:cs="Arial"/>
          <w:color w:val="000000" w:themeColor="text1"/>
          <w:sz w:val="22"/>
          <w:szCs w:val="22"/>
        </w:rPr>
      </w:pPr>
      <w:r w:rsidRPr="00C82CAA">
        <w:rPr>
          <w:rFonts w:ascii="Arial" w:hAnsi="Arial" w:cs="Arial"/>
          <w:color w:val="000000" w:themeColor="text1"/>
        </w:rPr>
        <w:t xml:space="preserve">We acknowledge Kirsty Eckersley, Stellenbosch University; </w:t>
      </w:r>
      <w:proofErr w:type="spellStart"/>
      <w:r w:rsidRPr="00C82CAA">
        <w:rPr>
          <w:rFonts w:ascii="Arial" w:hAnsi="Arial" w:cs="Arial"/>
          <w:color w:val="000000" w:themeColor="text1"/>
        </w:rPr>
        <w:t>Tenille</w:t>
      </w:r>
      <w:proofErr w:type="spellEnd"/>
      <w:r w:rsidRPr="00C82CAA">
        <w:rPr>
          <w:rFonts w:ascii="Arial" w:hAnsi="Arial" w:cs="Arial"/>
          <w:color w:val="000000" w:themeColor="text1"/>
        </w:rPr>
        <w:t xml:space="preserve"> Brewer, Stellenbosch University; Dominique Roberts, Stellenbosch University; and Tracey-Lee Sam, Stellenbosch University for their contribution during the phases of data collection.  </w:t>
      </w:r>
      <w:bookmarkStart w:id="0" w:name="_GoBack"/>
      <w:bookmarkEnd w:id="0"/>
    </w:p>
    <w:p w:rsidR="00A91276" w:rsidRPr="00F92736" w:rsidRDefault="00DE1134" w:rsidP="00C12B35">
      <w:pPr>
        <w:widowControl w:val="0"/>
        <w:spacing w:line="360" w:lineRule="auto"/>
        <w:jc w:val="center"/>
        <w:rPr>
          <w:rFonts w:ascii="Arial" w:hAnsi="Arial" w:cs="Arial"/>
          <w:b/>
          <w:bCs/>
          <w:color w:val="000000" w:themeColor="text1"/>
          <w:sz w:val="22"/>
          <w:szCs w:val="22"/>
        </w:rPr>
      </w:pPr>
      <w:r w:rsidRPr="00F92736">
        <w:rPr>
          <w:rFonts w:ascii="Arial" w:hAnsi="Arial" w:cs="Arial"/>
          <w:b/>
          <w:bCs/>
          <w:color w:val="000000" w:themeColor="text1"/>
          <w:sz w:val="22"/>
          <w:szCs w:val="22"/>
        </w:rPr>
        <w:t>CONFLICT OF INTEREST</w:t>
      </w:r>
    </w:p>
    <w:p w:rsidR="00A91276" w:rsidRPr="00F92736" w:rsidRDefault="00DE1134" w:rsidP="00F92736">
      <w:pPr>
        <w:widowControl w:val="0"/>
        <w:spacing w:line="360" w:lineRule="auto"/>
        <w:jc w:val="both"/>
        <w:rPr>
          <w:rFonts w:ascii="Arial" w:hAnsi="Arial" w:cs="Arial"/>
          <w:color w:val="000000" w:themeColor="text1"/>
          <w:sz w:val="22"/>
          <w:szCs w:val="22"/>
        </w:rPr>
      </w:pPr>
      <w:r w:rsidRPr="00F92736">
        <w:rPr>
          <w:rFonts w:ascii="Arial" w:hAnsi="Arial" w:cs="Arial"/>
          <w:color w:val="000000" w:themeColor="text1"/>
          <w:szCs w:val="22"/>
        </w:rPr>
        <w:t>We declare that there are no competing interests.</w:t>
      </w:r>
    </w:p>
    <w:p w:rsidR="002A626E" w:rsidRPr="00F92736" w:rsidRDefault="002A626E" w:rsidP="00F92736">
      <w:pPr>
        <w:widowControl w:val="0"/>
        <w:spacing w:line="360" w:lineRule="auto"/>
        <w:jc w:val="both"/>
        <w:rPr>
          <w:rFonts w:ascii="Arial" w:hAnsi="Arial" w:cs="Arial"/>
          <w:color w:val="000000" w:themeColor="text1"/>
          <w:sz w:val="22"/>
          <w:szCs w:val="22"/>
        </w:rPr>
      </w:pPr>
    </w:p>
    <w:p w:rsidR="00A91276" w:rsidRPr="00F92736" w:rsidRDefault="00DE1134" w:rsidP="00C12B35">
      <w:pPr>
        <w:widowControl w:val="0"/>
        <w:spacing w:line="360" w:lineRule="auto"/>
        <w:jc w:val="center"/>
        <w:rPr>
          <w:rFonts w:ascii="Arial" w:hAnsi="Arial" w:cs="Arial"/>
          <w:b/>
          <w:bCs/>
          <w:color w:val="000000" w:themeColor="text1"/>
        </w:rPr>
      </w:pPr>
      <w:r w:rsidRPr="00F92736">
        <w:rPr>
          <w:rFonts w:ascii="Arial" w:hAnsi="Arial" w:cs="Arial"/>
          <w:b/>
          <w:bCs/>
          <w:color w:val="000000" w:themeColor="text1"/>
        </w:rPr>
        <w:t>REFERENCES</w:t>
      </w:r>
    </w:p>
    <w:p w:rsidR="00F92736" w:rsidRPr="00F92736" w:rsidRDefault="00DE1134" w:rsidP="00F92736">
      <w:pPr>
        <w:pStyle w:val="NormalWeb"/>
        <w:numPr>
          <w:ilvl w:val="0"/>
          <w:numId w:val="25"/>
        </w:numPr>
        <w:spacing w:before="0" w:beforeAutospacing="0" w:after="0" w:afterAutospacing="0" w:line="360" w:lineRule="auto"/>
        <w:jc w:val="both"/>
        <w:rPr>
          <w:rFonts w:ascii="Arial" w:hAnsi="Arial" w:cs="Arial"/>
          <w:color w:val="000000" w:themeColor="text1"/>
        </w:rPr>
      </w:pPr>
      <w:r w:rsidRPr="00F92736">
        <w:rPr>
          <w:rFonts w:ascii="Arial" w:hAnsi="Arial" w:cs="Arial"/>
          <w:color w:val="000000" w:themeColor="text1"/>
        </w:rPr>
        <w:lastRenderedPageBreak/>
        <w:t xml:space="preserve">World Health Organization. (2004). </w:t>
      </w:r>
      <w:r w:rsidRPr="00F92736">
        <w:rPr>
          <w:rFonts w:ascii="Arial" w:hAnsi="Arial" w:cs="Arial"/>
          <w:i/>
          <w:iCs/>
          <w:color w:val="000000" w:themeColor="text1"/>
        </w:rPr>
        <w:t>Promoting mental health: Summary report</w:t>
      </w:r>
      <w:r w:rsidRPr="00F92736">
        <w:rPr>
          <w:rFonts w:ascii="Arial" w:hAnsi="Arial" w:cs="Arial"/>
          <w:color w:val="000000" w:themeColor="text1"/>
        </w:rPr>
        <w:t xml:space="preserve"> – A report of the World Health Organization, Department of Mental Health and Substance Abuse in collaboration with the Victorian Health Promotion Foundation and The University of Melbourne. Retrieved from </w:t>
      </w:r>
      <w:hyperlink r:id="rId7" w:history="1">
        <w:r w:rsidRPr="00F92736">
          <w:rPr>
            <w:rStyle w:val="Hyperlink"/>
            <w:rFonts w:ascii="Arial" w:eastAsiaTheme="majorEastAsia" w:hAnsi="Arial" w:cs="Arial"/>
            <w:color w:val="000000" w:themeColor="text1"/>
          </w:rPr>
          <w:t>http://www.who.int/mental_health/evidence/en/promoting_mhh.pdf</w:t>
        </w:r>
      </w:hyperlink>
      <w:r w:rsidRPr="00F92736">
        <w:rPr>
          <w:rFonts w:ascii="Arial" w:hAnsi="Arial" w:cs="Arial"/>
          <w:color w:val="000000" w:themeColor="text1"/>
        </w:rPr>
        <w:t xml:space="preserve"> </w:t>
      </w:r>
    </w:p>
    <w:p w:rsidR="00A91276" w:rsidRPr="00F92736" w:rsidRDefault="00DE1134" w:rsidP="00F92736">
      <w:pPr>
        <w:pStyle w:val="ListParagraph"/>
        <w:numPr>
          <w:ilvl w:val="0"/>
          <w:numId w:val="25"/>
        </w:numPr>
        <w:spacing w:line="360" w:lineRule="auto"/>
        <w:jc w:val="both"/>
        <w:rPr>
          <w:rFonts w:ascii="Arial" w:hAnsi="Arial" w:cs="Arial"/>
          <w:color w:val="000000" w:themeColor="text1"/>
        </w:rPr>
      </w:pPr>
      <w:r w:rsidRPr="00F92736">
        <w:rPr>
          <w:rFonts w:ascii="Arial" w:hAnsi="Arial" w:cs="Arial"/>
          <w:color w:val="000000" w:themeColor="text1"/>
        </w:rPr>
        <w:t xml:space="preserve">Clossey, L., Mehnert, K., &amp; Silva, S. (2011). Using Appreciative Inquiry to facilitate the implementation of the recovery model in mental health agencies. </w:t>
      </w:r>
      <w:r w:rsidRPr="00F92736">
        <w:rPr>
          <w:rFonts w:ascii="Arial" w:hAnsi="Arial" w:cs="Arial"/>
          <w:i/>
          <w:color w:val="000000" w:themeColor="text1"/>
        </w:rPr>
        <w:t>Health and Social Work, 36</w:t>
      </w:r>
      <w:r w:rsidRPr="00F92736">
        <w:rPr>
          <w:rFonts w:ascii="Arial" w:hAnsi="Arial" w:cs="Arial"/>
          <w:color w:val="000000" w:themeColor="text1"/>
        </w:rPr>
        <w:t xml:space="preserve">(4), 259–266. DOI: </w:t>
      </w:r>
      <w:hyperlink r:id="rId8" w:tgtFrame="_blank" w:history="1">
        <w:r w:rsidRPr="00F92736">
          <w:rPr>
            <w:rStyle w:val="Hyperlink"/>
            <w:rFonts w:ascii="Arial" w:hAnsi="Arial" w:cs="Arial"/>
            <w:color w:val="000000" w:themeColor="text1"/>
          </w:rPr>
          <w:t>10.1093/hsw/36.4.259</w:t>
        </w:r>
      </w:hyperlink>
      <w:r w:rsidRPr="00F92736">
        <w:rPr>
          <w:rFonts w:ascii="Arial" w:hAnsi="Arial" w:cs="Arial"/>
          <w:color w:val="000000" w:themeColor="text1"/>
        </w:rPr>
        <w:t xml:space="preserve">. </w:t>
      </w:r>
    </w:p>
    <w:p w:rsidR="00A91276" w:rsidRPr="00F92736" w:rsidRDefault="00DE1134" w:rsidP="00F92736">
      <w:pPr>
        <w:pStyle w:val="ListParagraph"/>
        <w:widowControl w:val="0"/>
        <w:numPr>
          <w:ilvl w:val="0"/>
          <w:numId w:val="25"/>
        </w:numPr>
        <w:spacing w:line="360" w:lineRule="auto"/>
        <w:jc w:val="both"/>
        <w:rPr>
          <w:rFonts w:ascii="Arial" w:hAnsi="Arial" w:cs="Arial"/>
          <w:color w:val="000000" w:themeColor="text1"/>
        </w:rPr>
      </w:pPr>
      <w:r w:rsidRPr="00F92736">
        <w:rPr>
          <w:rFonts w:ascii="Arial" w:hAnsi="Arial" w:cs="Arial"/>
          <w:color w:val="000000" w:themeColor="text1"/>
        </w:rPr>
        <w:t xml:space="preserve">Western Cape Government (Department of Health). (2014). </w:t>
      </w:r>
      <w:r w:rsidRPr="00F92736">
        <w:rPr>
          <w:rFonts w:ascii="Arial" w:hAnsi="Arial" w:cs="Arial"/>
          <w:i/>
          <w:color w:val="000000" w:themeColor="text1"/>
        </w:rPr>
        <w:t>Healthcare 2030, The Road to Wellness.</w:t>
      </w:r>
      <w:r w:rsidRPr="00F92736">
        <w:rPr>
          <w:rFonts w:ascii="Arial" w:hAnsi="Arial" w:cs="Arial"/>
          <w:color w:val="000000" w:themeColor="text1"/>
        </w:rPr>
        <w:t xml:space="preserve"> Retrieved from </w:t>
      </w:r>
      <w:hyperlink r:id="rId9" w:history="1">
        <w:r w:rsidRPr="00F92736">
          <w:rPr>
            <w:rFonts w:ascii="Arial" w:hAnsi="Arial" w:cs="Arial"/>
            <w:color w:val="000000" w:themeColor="text1"/>
            <w:u w:val="single"/>
          </w:rPr>
          <w:t>https</w:t>
        </w:r>
      </w:hyperlink>
      <w:hyperlink r:id="rId10" w:history="1">
        <w:r w:rsidRPr="00F92736">
          <w:rPr>
            <w:rFonts w:ascii="Arial" w:hAnsi="Arial" w:cs="Arial"/>
            <w:color w:val="000000" w:themeColor="text1"/>
            <w:u w:val="single"/>
          </w:rPr>
          <w:t>://</w:t>
        </w:r>
      </w:hyperlink>
      <w:hyperlink r:id="rId11" w:history="1">
        <w:r w:rsidRPr="00F92736">
          <w:rPr>
            <w:rFonts w:ascii="Arial" w:hAnsi="Arial" w:cs="Arial"/>
            <w:color w:val="000000" w:themeColor="text1"/>
            <w:u w:val="single"/>
          </w:rPr>
          <w:t>www</w:t>
        </w:r>
      </w:hyperlink>
      <w:hyperlink r:id="rId12" w:history="1">
        <w:r w:rsidRPr="00F92736">
          <w:rPr>
            <w:rFonts w:ascii="Arial" w:hAnsi="Arial" w:cs="Arial"/>
            <w:color w:val="000000" w:themeColor="text1"/>
            <w:u w:val="single"/>
          </w:rPr>
          <w:t>.</w:t>
        </w:r>
      </w:hyperlink>
      <w:hyperlink r:id="rId13" w:history="1">
        <w:r w:rsidRPr="00F92736">
          <w:rPr>
            <w:rFonts w:ascii="Arial" w:hAnsi="Arial" w:cs="Arial"/>
            <w:color w:val="000000" w:themeColor="text1"/>
            <w:u w:val="single"/>
          </w:rPr>
          <w:t>westerncape</w:t>
        </w:r>
      </w:hyperlink>
      <w:hyperlink r:id="rId14" w:history="1">
        <w:r w:rsidRPr="00F92736">
          <w:rPr>
            <w:rFonts w:ascii="Arial" w:hAnsi="Arial" w:cs="Arial"/>
            <w:color w:val="000000" w:themeColor="text1"/>
            <w:u w:val="single"/>
          </w:rPr>
          <w:t>.</w:t>
        </w:r>
      </w:hyperlink>
      <w:hyperlink r:id="rId15" w:history="1">
        <w:r w:rsidRPr="00F92736">
          <w:rPr>
            <w:rFonts w:ascii="Arial" w:hAnsi="Arial" w:cs="Arial"/>
            <w:color w:val="000000" w:themeColor="text1"/>
            <w:u w:val="single"/>
          </w:rPr>
          <w:t>gov</w:t>
        </w:r>
      </w:hyperlink>
      <w:hyperlink r:id="rId16" w:history="1">
        <w:r w:rsidRPr="00F92736">
          <w:rPr>
            <w:rFonts w:ascii="Arial" w:hAnsi="Arial" w:cs="Arial"/>
            <w:color w:val="000000" w:themeColor="text1"/>
            <w:u w:val="single"/>
          </w:rPr>
          <w:t>.</w:t>
        </w:r>
      </w:hyperlink>
      <w:hyperlink r:id="rId17" w:history="1">
        <w:r w:rsidRPr="00F92736">
          <w:rPr>
            <w:rFonts w:ascii="Arial" w:hAnsi="Arial" w:cs="Arial"/>
            <w:color w:val="000000" w:themeColor="text1"/>
            <w:u w:val="single"/>
          </w:rPr>
          <w:t>za</w:t>
        </w:r>
      </w:hyperlink>
      <w:hyperlink r:id="rId18" w:history="1">
        <w:r w:rsidRPr="00F92736">
          <w:rPr>
            <w:rFonts w:ascii="Arial" w:hAnsi="Arial" w:cs="Arial"/>
            <w:color w:val="000000" w:themeColor="text1"/>
            <w:u w:val="single"/>
          </w:rPr>
          <w:t>/</w:t>
        </w:r>
      </w:hyperlink>
      <w:hyperlink r:id="rId19" w:history="1">
        <w:r w:rsidRPr="00F92736">
          <w:rPr>
            <w:rFonts w:ascii="Arial" w:hAnsi="Arial" w:cs="Arial"/>
            <w:color w:val="000000" w:themeColor="text1"/>
            <w:u w:val="single"/>
          </w:rPr>
          <w:t>assets</w:t>
        </w:r>
      </w:hyperlink>
      <w:hyperlink r:id="rId20" w:history="1">
        <w:r w:rsidRPr="00F92736">
          <w:rPr>
            <w:rFonts w:ascii="Arial" w:hAnsi="Arial" w:cs="Arial"/>
            <w:color w:val="000000" w:themeColor="text1"/>
            <w:u w:val="single"/>
          </w:rPr>
          <w:t>/</w:t>
        </w:r>
      </w:hyperlink>
      <w:hyperlink r:id="rId21" w:history="1">
        <w:r w:rsidRPr="00F92736">
          <w:rPr>
            <w:rFonts w:ascii="Arial" w:hAnsi="Arial" w:cs="Arial"/>
            <w:color w:val="000000" w:themeColor="text1"/>
            <w:u w:val="single"/>
          </w:rPr>
          <w:t>departments</w:t>
        </w:r>
      </w:hyperlink>
      <w:hyperlink r:id="rId22" w:history="1">
        <w:r w:rsidRPr="00F92736">
          <w:rPr>
            <w:rFonts w:ascii="Arial" w:hAnsi="Arial" w:cs="Arial"/>
            <w:color w:val="000000" w:themeColor="text1"/>
            <w:u w:val="single"/>
          </w:rPr>
          <w:t>/</w:t>
        </w:r>
      </w:hyperlink>
      <w:hyperlink r:id="rId23" w:history="1">
        <w:r w:rsidRPr="00F92736">
          <w:rPr>
            <w:rFonts w:ascii="Arial" w:hAnsi="Arial" w:cs="Arial"/>
            <w:color w:val="000000" w:themeColor="text1"/>
            <w:u w:val="single"/>
          </w:rPr>
          <w:t>health</w:t>
        </w:r>
      </w:hyperlink>
      <w:hyperlink r:id="rId24" w:history="1">
        <w:r w:rsidRPr="00F92736">
          <w:rPr>
            <w:rFonts w:ascii="Arial" w:hAnsi="Arial" w:cs="Arial"/>
            <w:color w:val="000000" w:themeColor="text1"/>
            <w:u w:val="single"/>
          </w:rPr>
          <w:t>/</w:t>
        </w:r>
      </w:hyperlink>
      <w:hyperlink r:id="rId25" w:history="1">
        <w:r w:rsidRPr="00F92736">
          <w:rPr>
            <w:rFonts w:ascii="Arial" w:hAnsi="Arial" w:cs="Arial"/>
            <w:color w:val="000000" w:themeColor="text1"/>
            <w:u w:val="single"/>
          </w:rPr>
          <w:t>healthcare</w:t>
        </w:r>
      </w:hyperlink>
      <w:hyperlink r:id="rId26" w:history="1">
        <w:r w:rsidRPr="00F92736">
          <w:rPr>
            <w:rFonts w:ascii="Arial" w:hAnsi="Arial" w:cs="Arial"/>
            <w:color w:val="000000" w:themeColor="text1"/>
            <w:u w:val="single"/>
          </w:rPr>
          <w:t>2030.</w:t>
        </w:r>
      </w:hyperlink>
      <w:hyperlink r:id="rId27" w:history="1">
        <w:r w:rsidRPr="00F92736">
          <w:rPr>
            <w:rFonts w:ascii="Arial" w:hAnsi="Arial" w:cs="Arial"/>
            <w:color w:val="000000" w:themeColor="text1"/>
            <w:u w:val="single"/>
          </w:rPr>
          <w:t>pdf</w:t>
        </w:r>
      </w:hyperlink>
      <w:r w:rsidRPr="00F92736">
        <w:rPr>
          <w:rFonts w:ascii="Arial" w:hAnsi="Arial" w:cs="Arial"/>
          <w:color w:val="000000" w:themeColor="text1"/>
        </w:rPr>
        <w:t xml:space="preserve">. </w:t>
      </w:r>
    </w:p>
    <w:p w:rsidR="00A91276" w:rsidRPr="00F92736" w:rsidRDefault="00DE1134" w:rsidP="00F92736">
      <w:pPr>
        <w:pStyle w:val="ListParagraph"/>
        <w:numPr>
          <w:ilvl w:val="0"/>
          <w:numId w:val="25"/>
        </w:numPr>
        <w:spacing w:line="360" w:lineRule="auto"/>
        <w:jc w:val="both"/>
        <w:rPr>
          <w:rFonts w:ascii="Arial" w:hAnsi="Arial" w:cs="Arial"/>
          <w:color w:val="000000" w:themeColor="text1"/>
        </w:rPr>
      </w:pPr>
      <w:r w:rsidRPr="00F92736">
        <w:rPr>
          <w:rFonts w:ascii="Arial" w:hAnsi="Arial" w:cs="Arial"/>
          <w:color w:val="000000" w:themeColor="text1"/>
        </w:rPr>
        <w:t xml:space="preserve">Newman, D., O’Reilly, P., Lee, S., Kennedy, C (2015). </w:t>
      </w:r>
      <w:r w:rsidRPr="00F92736">
        <w:rPr>
          <w:rStyle w:val="current-selection"/>
          <w:rFonts w:ascii="Arial" w:hAnsi="Arial" w:cs="Arial"/>
          <w:color w:val="000000" w:themeColor="text1"/>
        </w:rPr>
        <w:t>Mental health service users’ experiences of mental</w:t>
      </w:r>
      <w:r w:rsidRPr="00F92736">
        <w:rPr>
          <w:rFonts w:ascii="Arial" w:hAnsi="Arial" w:cs="Arial"/>
          <w:color w:val="000000" w:themeColor="text1"/>
        </w:rPr>
        <w:t xml:space="preserve"> </w:t>
      </w:r>
      <w:r w:rsidRPr="00F92736">
        <w:rPr>
          <w:rStyle w:val="current-selection"/>
          <w:rFonts w:ascii="Arial" w:hAnsi="Arial" w:cs="Arial"/>
          <w:color w:val="000000" w:themeColor="text1"/>
        </w:rPr>
        <w:t>health care: an integrative literature review</w:t>
      </w:r>
      <w:r w:rsidRPr="00F92736">
        <w:rPr>
          <w:rStyle w:val="current-selection"/>
          <w:rFonts w:ascii="Arial" w:eastAsiaTheme="majorEastAsia" w:hAnsi="Arial" w:cs="Arial"/>
          <w:color w:val="000000" w:themeColor="text1"/>
        </w:rPr>
        <w:t xml:space="preserve">. </w:t>
      </w:r>
      <w:r w:rsidRPr="00F92736">
        <w:rPr>
          <w:rFonts w:ascii="Arial" w:hAnsi="Arial" w:cs="Arial"/>
          <w:i/>
          <w:color w:val="000000" w:themeColor="text1"/>
          <w:shd w:val="clear" w:color="auto" w:fill="FFFFFF"/>
        </w:rPr>
        <w:t>Journal of Psychiatric and Mental Health Nursing.</w:t>
      </w:r>
      <w:r w:rsidRPr="00F92736">
        <w:rPr>
          <w:rFonts w:ascii="Arial" w:hAnsi="Arial" w:cs="Arial"/>
          <w:color w:val="000000" w:themeColor="text1"/>
          <w:shd w:val="clear" w:color="auto" w:fill="FFFFFF"/>
        </w:rPr>
        <w:t xml:space="preserve"> (22), P. 171 – 182.  Retrieved from </w:t>
      </w:r>
      <w:hyperlink r:id="rId28" w:history="1">
        <w:r w:rsidRPr="00F92736">
          <w:rPr>
            <w:rStyle w:val="Hyperlink"/>
            <w:rFonts w:ascii="Arial" w:hAnsi="Arial" w:cs="Arial"/>
            <w:color w:val="000000" w:themeColor="text1"/>
          </w:rPr>
          <w:t>https://onlinelibrary-wiley-com.ez.sun.ac.za/doi/epdf/10.1111/jpm.12202</w:t>
        </w:r>
      </w:hyperlink>
      <w:r w:rsidRPr="00F92736">
        <w:rPr>
          <w:rFonts w:ascii="Arial" w:hAnsi="Arial" w:cs="Arial"/>
          <w:color w:val="000000" w:themeColor="text1"/>
        </w:rPr>
        <w:t xml:space="preserve">. </w:t>
      </w:r>
    </w:p>
    <w:p w:rsidR="00A91276" w:rsidRPr="00F92736" w:rsidRDefault="00DE1134" w:rsidP="00F92736">
      <w:pPr>
        <w:pStyle w:val="ListParagraph"/>
        <w:numPr>
          <w:ilvl w:val="0"/>
          <w:numId w:val="25"/>
        </w:numPr>
        <w:spacing w:line="360" w:lineRule="auto"/>
        <w:jc w:val="both"/>
        <w:rPr>
          <w:rFonts w:ascii="Arial" w:hAnsi="Arial" w:cs="Arial"/>
          <w:color w:val="000000" w:themeColor="text1"/>
        </w:rPr>
      </w:pPr>
      <w:r w:rsidRPr="00F92736">
        <w:rPr>
          <w:rFonts w:ascii="Arial" w:hAnsi="Arial" w:cs="Arial"/>
          <w:color w:val="000000" w:themeColor="text1"/>
        </w:rPr>
        <w:t xml:space="preserve">Department of Health (Republic of South Africa). (2014). </w:t>
      </w:r>
      <w:r w:rsidRPr="00F92736">
        <w:rPr>
          <w:rFonts w:ascii="Arial" w:hAnsi="Arial" w:cs="Arial"/>
          <w:i/>
          <w:color w:val="000000" w:themeColor="text1"/>
        </w:rPr>
        <w:t>National Mental Health Policy Framework and Strategic Plan (2013-2020).</w:t>
      </w:r>
      <w:r w:rsidRPr="00F92736">
        <w:rPr>
          <w:rFonts w:ascii="Arial" w:hAnsi="Arial" w:cs="Arial"/>
          <w:color w:val="000000" w:themeColor="text1"/>
        </w:rPr>
        <w:t xml:space="preserve"> Retrieved from </w:t>
      </w:r>
      <w:hyperlink r:id="rId29" w:history="1">
        <w:r w:rsidRPr="00F92736">
          <w:rPr>
            <w:rStyle w:val="Hyperlink"/>
            <w:rFonts w:ascii="Arial" w:hAnsi="Arial" w:cs="Arial"/>
            <w:color w:val="000000" w:themeColor="text1"/>
          </w:rPr>
          <w:t>https://www.health-e.org.za/wp-content/uploads/2014/10/National-Mental-Health-Policy-Framework-and-Strategic-Plan-2013-2020.pdf</w:t>
        </w:r>
      </w:hyperlink>
    </w:p>
    <w:p w:rsidR="00A91276" w:rsidRPr="00F92736" w:rsidRDefault="00DE1134" w:rsidP="00F92736">
      <w:pPr>
        <w:pStyle w:val="ListParagraph"/>
        <w:widowControl w:val="0"/>
        <w:numPr>
          <w:ilvl w:val="0"/>
          <w:numId w:val="25"/>
        </w:numPr>
        <w:spacing w:line="360" w:lineRule="auto"/>
        <w:jc w:val="both"/>
        <w:rPr>
          <w:rFonts w:ascii="Arial" w:hAnsi="Arial" w:cs="Arial"/>
          <w:color w:val="000000" w:themeColor="text1"/>
        </w:rPr>
      </w:pPr>
      <w:r w:rsidRPr="00F92736">
        <w:rPr>
          <w:rFonts w:ascii="Arial" w:hAnsi="Arial" w:cs="Arial"/>
          <w:color w:val="000000" w:themeColor="text1"/>
        </w:rPr>
        <w:t xml:space="preserve">World Health Organization. (2007). </w:t>
      </w:r>
      <w:r w:rsidRPr="00F92736">
        <w:rPr>
          <w:rFonts w:ascii="Arial" w:hAnsi="Arial" w:cs="Arial"/>
          <w:i/>
          <w:color w:val="000000" w:themeColor="text1"/>
        </w:rPr>
        <w:t>WHO-AIMS</w:t>
      </w:r>
      <w:r w:rsidRPr="00F92736">
        <w:rPr>
          <w:rFonts w:ascii="Arial" w:hAnsi="Arial" w:cs="Arial"/>
          <w:color w:val="000000" w:themeColor="text1"/>
        </w:rPr>
        <w:t xml:space="preserve"> </w:t>
      </w:r>
      <w:r w:rsidRPr="00F92736">
        <w:rPr>
          <w:rFonts w:ascii="Arial" w:hAnsi="Arial" w:cs="Arial"/>
          <w:i/>
          <w:iCs/>
          <w:color w:val="000000" w:themeColor="text1"/>
        </w:rPr>
        <w:t xml:space="preserve">Report on mental health system in South Africa: </w:t>
      </w:r>
      <w:r w:rsidRPr="00F92736">
        <w:rPr>
          <w:rFonts w:ascii="Arial" w:hAnsi="Arial" w:cs="Arial"/>
          <w:i/>
          <w:color w:val="000000" w:themeColor="text1"/>
        </w:rPr>
        <w:t>A report of the assessment of the mental health system in South</w:t>
      </w:r>
      <w:r w:rsidRPr="00F92736">
        <w:rPr>
          <w:rFonts w:ascii="Arial" w:hAnsi="Arial" w:cs="Arial"/>
          <w:i/>
          <w:color w:val="000000" w:themeColor="text1"/>
        </w:rPr>
        <w:br/>
        <w:t>Africa using the World Health Organization - Assessment Instrument for Mental</w:t>
      </w:r>
      <w:r w:rsidRPr="00F92736">
        <w:rPr>
          <w:rFonts w:ascii="Arial" w:hAnsi="Arial" w:cs="Arial"/>
          <w:i/>
          <w:color w:val="000000" w:themeColor="text1"/>
        </w:rPr>
        <w:br/>
        <w:t>Health Systems (WHO-AIMS).</w:t>
      </w:r>
      <w:r w:rsidRPr="00F92736">
        <w:rPr>
          <w:rFonts w:ascii="Arial" w:hAnsi="Arial" w:cs="Arial"/>
          <w:color w:val="000000" w:themeColor="text1"/>
        </w:rPr>
        <w:t xml:space="preserve"> Cape Town, South Africa: WHO and Department of</w:t>
      </w:r>
      <w:r w:rsidRPr="00F92736">
        <w:rPr>
          <w:rFonts w:ascii="Arial" w:hAnsi="Arial" w:cs="Arial"/>
          <w:color w:val="000000" w:themeColor="text1"/>
        </w:rPr>
        <w:br/>
        <w:t>Psychiatry and Mental Health, University of Cape Town. Retrieved from</w:t>
      </w:r>
      <w:hyperlink r:id="rId30" w:history="1">
        <w:r w:rsidRPr="00F92736">
          <w:rPr>
            <w:rFonts w:ascii="Arial" w:hAnsi="Arial" w:cs="Arial"/>
            <w:color w:val="000000" w:themeColor="text1"/>
          </w:rPr>
          <w:t xml:space="preserve"> </w:t>
        </w:r>
      </w:hyperlink>
      <w:hyperlink r:id="rId31" w:history="1">
        <w:r w:rsidRPr="00F92736">
          <w:rPr>
            <w:rFonts w:ascii="Arial" w:hAnsi="Arial" w:cs="Arial"/>
            <w:color w:val="000000" w:themeColor="text1"/>
            <w:u w:val="single"/>
          </w:rPr>
          <w:t>http</w:t>
        </w:r>
      </w:hyperlink>
      <w:hyperlink r:id="rId32" w:history="1">
        <w:r w:rsidRPr="00F92736">
          <w:rPr>
            <w:rFonts w:ascii="Arial" w:hAnsi="Arial" w:cs="Arial"/>
            <w:color w:val="000000" w:themeColor="text1"/>
            <w:u w:val="single"/>
          </w:rPr>
          <w:t>://</w:t>
        </w:r>
      </w:hyperlink>
      <w:hyperlink r:id="rId33" w:history="1">
        <w:r w:rsidRPr="00F92736">
          <w:rPr>
            <w:rFonts w:ascii="Arial" w:hAnsi="Arial" w:cs="Arial"/>
            <w:color w:val="000000" w:themeColor="text1"/>
            <w:u w:val="single"/>
          </w:rPr>
          <w:t>www</w:t>
        </w:r>
      </w:hyperlink>
      <w:hyperlink r:id="rId34" w:history="1">
        <w:r w:rsidRPr="00F92736">
          <w:rPr>
            <w:rFonts w:ascii="Arial" w:hAnsi="Arial" w:cs="Arial"/>
            <w:color w:val="000000" w:themeColor="text1"/>
            <w:u w:val="single"/>
          </w:rPr>
          <w:t>.</w:t>
        </w:r>
      </w:hyperlink>
      <w:hyperlink r:id="rId35" w:history="1">
        <w:r w:rsidRPr="00F92736">
          <w:rPr>
            <w:rFonts w:ascii="Arial" w:hAnsi="Arial" w:cs="Arial"/>
            <w:color w:val="000000" w:themeColor="text1"/>
            <w:u w:val="single"/>
          </w:rPr>
          <w:t>who</w:t>
        </w:r>
      </w:hyperlink>
      <w:hyperlink r:id="rId36" w:history="1">
        <w:r w:rsidRPr="00F92736">
          <w:rPr>
            <w:rFonts w:ascii="Arial" w:hAnsi="Arial" w:cs="Arial"/>
            <w:color w:val="000000" w:themeColor="text1"/>
            <w:u w:val="single"/>
          </w:rPr>
          <w:t>.</w:t>
        </w:r>
      </w:hyperlink>
      <w:hyperlink r:id="rId37" w:history="1">
        <w:r w:rsidRPr="00F92736">
          <w:rPr>
            <w:rFonts w:ascii="Arial" w:hAnsi="Arial" w:cs="Arial"/>
            <w:color w:val="000000" w:themeColor="text1"/>
            <w:u w:val="single"/>
          </w:rPr>
          <w:t>int</w:t>
        </w:r>
      </w:hyperlink>
      <w:hyperlink r:id="rId38" w:history="1">
        <w:r w:rsidRPr="00F92736">
          <w:rPr>
            <w:rFonts w:ascii="Arial" w:hAnsi="Arial" w:cs="Arial"/>
            <w:color w:val="000000" w:themeColor="text1"/>
            <w:u w:val="single"/>
          </w:rPr>
          <w:t>/</w:t>
        </w:r>
      </w:hyperlink>
      <w:hyperlink r:id="rId39" w:history="1">
        <w:r w:rsidRPr="00F92736">
          <w:rPr>
            <w:rFonts w:ascii="Arial" w:hAnsi="Arial" w:cs="Arial"/>
            <w:color w:val="000000" w:themeColor="text1"/>
            <w:u w:val="single"/>
          </w:rPr>
          <w:t>mental</w:t>
        </w:r>
      </w:hyperlink>
      <w:hyperlink r:id="rId40" w:history="1">
        <w:r w:rsidRPr="00F92736">
          <w:rPr>
            <w:rFonts w:ascii="Arial" w:hAnsi="Arial" w:cs="Arial"/>
            <w:color w:val="000000" w:themeColor="text1"/>
            <w:u w:val="single"/>
          </w:rPr>
          <w:t>_</w:t>
        </w:r>
      </w:hyperlink>
      <w:hyperlink r:id="rId41" w:history="1">
        <w:r w:rsidRPr="00F92736">
          <w:rPr>
            <w:rFonts w:ascii="Arial" w:hAnsi="Arial" w:cs="Arial"/>
            <w:color w:val="000000" w:themeColor="text1"/>
            <w:u w:val="single"/>
          </w:rPr>
          <w:t>health</w:t>
        </w:r>
      </w:hyperlink>
      <w:hyperlink r:id="rId42" w:history="1">
        <w:r w:rsidRPr="00F92736">
          <w:rPr>
            <w:rFonts w:ascii="Arial" w:hAnsi="Arial" w:cs="Arial"/>
            <w:color w:val="000000" w:themeColor="text1"/>
            <w:u w:val="single"/>
          </w:rPr>
          <w:t>/</w:t>
        </w:r>
      </w:hyperlink>
      <w:hyperlink r:id="rId43" w:history="1">
        <w:r w:rsidRPr="00F92736">
          <w:rPr>
            <w:rFonts w:ascii="Arial" w:hAnsi="Arial" w:cs="Arial"/>
            <w:color w:val="000000" w:themeColor="text1"/>
            <w:u w:val="single"/>
          </w:rPr>
          <w:t>evidence</w:t>
        </w:r>
      </w:hyperlink>
      <w:hyperlink r:id="rId44" w:history="1">
        <w:r w:rsidRPr="00F92736">
          <w:rPr>
            <w:rFonts w:ascii="Arial" w:hAnsi="Arial" w:cs="Arial"/>
            <w:color w:val="000000" w:themeColor="text1"/>
            <w:u w:val="single"/>
          </w:rPr>
          <w:t>/</w:t>
        </w:r>
      </w:hyperlink>
      <w:hyperlink r:id="rId45" w:history="1">
        <w:r w:rsidRPr="00F92736">
          <w:rPr>
            <w:rFonts w:ascii="Arial" w:hAnsi="Arial" w:cs="Arial"/>
            <w:color w:val="000000" w:themeColor="text1"/>
            <w:u w:val="single"/>
          </w:rPr>
          <w:t>south</w:t>
        </w:r>
      </w:hyperlink>
      <w:hyperlink r:id="rId46" w:history="1">
        <w:r w:rsidRPr="00F92736">
          <w:rPr>
            <w:rFonts w:ascii="Arial" w:hAnsi="Arial" w:cs="Arial"/>
            <w:color w:val="000000" w:themeColor="text1"/>
            <w:u w:val="single"/>
          </w:rPr>
          <w:t>_</w:t>
        </w:r>
      </w:hyperlink>
      <w:hyperlink r:id="rId47" w:history="1">
        <w:r w:rsidRPr="00F92736">
          <w:rPr>
            <w:rFonts w:ascii="Arial" w:hAnsi="Arial" w:cs="Arial"/>
            <w:color w:val="000000" w:themeColor="text1"/>
            <w:u w:val="single"/>
          </w:rPr>
          <w:t>africa</w:t>
        </w:r>
      </w:hyperlink>
      <w:hyperlink r:id="rId48" w:history="1">
        <w:r w:rsidRPr="00F92736">
          <w:rPr>
            <w:rFonts w:ascii="Arial" w:hAnsi="Arial" w:cs="Arial"/>
            <w:color w:val="000000" w:themeColor="text1"/>
            <w:u w:val="single"/>
          </w:rPr>
          <w:t>_</w:t>
        </w:r>
      </w:hyperlink>
      <w:hyperlink r:id="rId49" w:history="1">
        <w:r w:rsidRPr="00F92736">
          <w:rPr>
            <w:rFonts w:ascii="Arial" w:hAnsi="Arial" w:cs="Arial"/>
            <w:color w:val="000000" w:themeColor="text1"/>
            <w:u w:val="single"/>
          </w:rPr>
          <w:t>who</w:t>
        </w:r>
      </w:hyperlink>
      <w:hyperlink r:id="rId50" w:history="1">
        <w:r w:rsidRPr="00F92736">
          <w:rPr>
            <w:rFonts w:ascii="Arial" w:hAnsi="Arial" w:cs="Arial"/>
            <w:color w:val="000000" w:themeColor="text1"/>
            <w:u w:val="single"/>
          </w:rPr>
          <w:t>_</w:t>
        </w:r>
      </w:hyperlink>
      <w:hyperlink r:id="rId51" w:history="1">
        <w:r w:rsidRPr="00F92736">
          <w:rPr>
            <w:rFonts w:ascii="Arial" w:hAnsi="Arial" w:cs="Arial"/>
            <w:color w:val="000000" w:themeColor="text1"/>
            <w:u w:val="single"/>
          </w:rPr>
          <w:t>aims</w:t>
        </w:r>
      </w:hyperlink>
      <w:hyperlink r:id="rId52" w:history="1">
        <w:r w:rsidRPr="00F92736">
          <w:rPr>
            <w:rFonts w:ascii="Arial" w:hAnsi="Arial" w:cs="Arial"/>
            <w:color w:val="000000" w:themeColor="text1"/>
            <w:u w:val="single"/>
          </w:rPr>
          <w:t>_</w:t>
        </w:r>
      </w:hyperlink>
      <w:hyperlink r:id="rId53" w:history="1">
        <w:r w:rsidRPr="00F92736">
          <w:rPr>
            <w:rFonts w:ascii="Arial" w:hAnsi="Arial" w:cs="Arial"/>
            <w:color w:val="000000" w:themeColor="text1"/>
            <w:u w:val="single"/>
          </w:rPr>
          <w:t>report</w:t>
        </w:r>
      </w:hyperlink>
      <w:hyperlink r:id="rId54" w:history="1">
        <w:r w:rsidRPr="00F92736">
          <w:rPr>
            <w:rFonts w:ascii="Arial" w:hAnsi="Arial" w:cs="Arial"/>
            <w:color w:val="000000" w:themeColor="text1"/>
            <w:u w:val="single"/>
          </w:rPr>
          <w:t>.</w:t>
        </w:r>
      </w:hyperlink>
      <w:hyperlink r:id="rId55" w:history="1">
        <w:r w:rsidRPr="00F92736">
          <w:rPr>
            <w:rFonts w:ascii="Arial" w:hAnsi="Arial" w:cs="Arial"/>
            <w:color w:val="000000" w:themeColor="text1"/>
            <w:u w:val="single"/>
          </w:rPr>
          <w:t>pdf</w:t>
        </w:r>
      </w:hyperlink>
    </w:p>
    <w:p w:rsidR="00A91276" w:rsidRPr="00F92736" w:rsidRDefault="00DE1134" w:rsidP="00F92736">
      <w:pPr>
        <w:pStyle w:val="ListParagraph"/>
        <w:widowControl w:val="0"/>
        <w:numPr>
          <w:ilvl w:val="0"/>
          <w:numId w:val="25"/>
        </w:numPr>
        <w:spacing w:line="360" w:lineRule="auto"/>
        <w:jc w:val="both"/>
        <w:rPr>
          <w:rFonts w:ascii="Arial" w:hAnsi="Arial" w:cs="Arial"/>
          <w:color w:val="000000" w:themeColor="text1"/>
        </w:rPr>
      </w:pPr>
      <w:r w:rsidRPr="00F92736">
        <w:rPr>
          <w:rFonts w:ascii="Arial" w:hAnsi="Arial" w:cs="Arial"/>
          <w:color w:val="000000" w:themeColor="text1"/>
        </w:rPr>
        <w:t xml:space="preserve">Saxena, S., Thornicroft, G., Knapp, M., &amp; Whiteford, H. (2007). Resources for mental health: Scarcity, inequality, and inefficiency. </w:t>
      </w:r>
      <w:r w:rsidRPr="00F92736">
        <w:rPr>
          <w:rFonts w:ascii="Arial" w:hAnsi="Arial" w:cs="Arial"/>
          <w:i/>
          <w:iCs/>
          <w:color w:val="000000" w:themeColor="text1"/>
        </w:rPr>
        <w:t xml:space="preserve">The Lancet, </w:t>
      </w:r>
      <w:r w:rsidRPr="00F92736">
        <w:rPr>
          <w:rFonts w:ascii="Arial" w:hAnsi="Arial" w:cs="Arial"/>
          <w:i/>
          <w:color w:val="000000" w:themeColor="text1"/>
        </w:rPr>
        <w:t>370</w:t>
      </w:r>
      <w:r w:rsidRPr="00F92736">
        <w:rPr>
          <w:rFonts w:ascii="Arial" w:hAnsi="Arial" w:cs="Arial"/>
          <w:color w:val="000000" w:themeColor="text1"/>
        </w:rPr>
        <w:t xml:space="preserve">(9590), 878–889. DOI: </w:t>
      </w:r>
      <w:hyperlink r:id="rId56" w:tgtFrame="_blank" w:history="1">
        <w:r w:rsidRPr="00F92736">
          <w:rPr>
            <w:rStyle w:val="Hyperlink"/>
            <w:rFonts w:ascii="Arial" w:hAnsi="Arial" w:cs="Arial"/>
            <w:color w:val="000000" w:themeColor="text1"/>
          </w:rPr>
          <w:t>10.1016/S0140-6736(07)61239-2</w:t>
        </w:r>
      </w:hyperlink>
      <w:r w:rsidRPr="00F92736">
        <w:rPr>
          <w:rFonts w:ascii="Arial" w:hAnsi="Arial" w:cs="Arial"/>
          <w:color w:val="000000" w:themeColor="text1"/>
        </w:rPr>
        <w:t>.</w:t>
      </w:r>
    </w:p>
    <w:p w:rsidR="00A91276" w:rsidRPr="00F92736" w:rsidRDefault="00DE1134" w:rsidP="00F92736">
      <w:pPr>
        <w:pStyle w:val="ListParagraph"/>
        <w:widowControl w:val="0"/>
        <w:numPr>
          <w:ilvl w:val="0"/>
          <w:numId w:val="25"/>
        </w:numPr>
        <w:spacing w:line="360" w:lineRule="auto"/>
        <w:jc w:val="both"/>
        <w:rPr>
          <w:rFonts w:ascii="Arial" w:hAnsi="Arial" w:cs="Arial"/>
          <w:color w:val="000000" w:themeColor="text1"/>
        </w:rPr>
      </w:pPr>
      <w:r w:rsidRPr="00F92736">
        <w:rPr>
          <w:rFonts w:ascii="Arial" w:hAnsi="Arial" w:cs="Arial"/>
          <w:color w:val="000000" w:themeColor="text1"/>
        </w:rPr>
        <w:t xml:space="preserve">Gallagher, R. A., &amp; Heyne, M. E. (2011). </w:t>
      </w:r>
      <w:r w:rsidRPr="00F92736">
        <w:rPr>
          <w:rFonts w:ascii="Arial" w:hAnsi="Arial" w:cs="Arial"/>
          <w:i/>
          <w:iCs/>
          <w:color w:val="000000" w:themeColor="text1"/>
        </w:rPr>
        <w:t>Appreciative Inquiry: The pluses and the minuses.</w:t>
      </w:r>
      <w:r w:rsidRPr="00F92736">
        <w:rPr>
          <w:rFonts w:ascii="Arial" w:hAnsi="Arial" w:cs="Arial"/>
          <w:color w:val="000000" w:themeColor="text1"/>
        </w:rPr>
        <w:t xml:space="preserve"> Draft Document. Retrieved from </w:t>
      </w:r>
      <w:hyperlink r:id="rId57" w:history="1">
        <w:r w:rsidRPr="00F92736">
          <w:rPr>
            <w:rStyle w:val="Hyperlink"/>
            <w:rFonts w:ascii="Arial" w:hAnsi="Arial" w:cs="Arial"/>
            <w:color w:val="000000" w:themeColor="text1"/>
          </w:rPr>
          <w:t>http://static1.1.sqspcdn.com/static/f/630204/16788918/1330119981937/Appre</w:t>
        </w:r>
        <w:r w:rsidRPr="00F92736">
          <w:rPr>
            <w:rStyle w:val="Hyperlink"/>
            <w:rFonts w:ascii="Arial" w:hAnsi="Arial" w:cs="Arial"/>
            <w:color w:val="000000" w:themeColor="text1"/>
          </w:rPr>
          <w:lastRenderedPageBreak/>
          <w:t>ciative+inquiry-+The+pluses+and+the+minuses-as+of+2-24-12.pdf?token=txIuqfjMr0qjWWRtCa7UGq5uqqA%3D</w:t>
        </w:r>
      </w:hyperlink>
      <w:r w:rsidRPr="00F92736">
        <w:rPr>
          <w:rFonts w:ascii="Arial" w:hAnsi="Arial" w:cs="Arial"/>
          <w:color w:val="000000" w:themeColor="text1"/>
        </w:rPr>
        <w:t xml:space="preserve">. </w:t>
      </w:r>
    </w:p>
    <w:p w:rsidR="00A91276" w:rsidRPr="00F92736" w:rsidRDefault="00DE1134" w:rsidP="00F92736">
      <w:pPr>
        <w:pStyle w:val="ListParagraph"/>
        <w:widowControl w:val="0"/>
        <w:numPr>
          <w:ilvl w:val="0"/>
          <w:numId w:val="25"/>
        </w:numPr>
        <w:spacing w:line="360" w:lineRule="auto"/>
        <w:jc w:val="both"/>
        <w:rPr>
          <w:rFonts w:ascii="Arial" w:hAnsi="Arial" w:cs="Arial"/>
          <w:color w:val="000000" w:themeColor="text1"/>
        </w:rPr>
      </w:pPr>
      <w:r w:rsidRPr="00F92736">
        <w:rPr>
          <w:rFonts w:ascii="Arial" w:hAnsi="Arial" w:cs="Arial"/>
          <w:color w:val="000000" w:themeColor="text1"/>
        </w:rPr>
        <w:t xml:space="preserve">Meagher, A. M., &amp; Fowke, T. (2005). </w:t>
      </w:r>
      <w:r w:rsidRPr="00F92736">
        <w:rPr>
          <w:rFonts w:ascii="Arial" w:hAnsi="Arial" w:cs="Arial"/>
          <w:i/>
          <w:iCs/>
          <w:color w:val="000000" w:themeColor="text1"/>
        </w:rPr>
        <w:t>National Consumer and Carer Forum of Australia: A framework for the mental health sector.</w:t>
      </w:r>
      <w:r w:rsidRPr="00F92736">
        <w:rPr>
          <w:rFonts w:ascii="Arial" w:hAnsi="Arial" w:cs="Arial"/>
          <w:color w:val="000000" w:themeColor="text1"/>
        </w:rPr>
        <w:t xml:space="preserve"> National Consumer and Carer Forum of Australia. Retrieved From </w:t>
      </w:r>
      <w:hyperlink r:id="rId58" w:history="1">
        <w:r w:rsidRPr="00F92736">
          <w:rPr>
            <w:rStyle w:val="Hyperlink"/>
            <w:rFonts w:ascii="Arial" w:hAnsi="Arial" w:cs="Arial"/>
            <w:color w:val="000000" w:themeColor="text1"/>
          </w:rPr>
          <w:t>https://nmhccf.org.au/sites/default/files/docs/nmhccf_-_evaluation_-_nmhccf_key_facts_and_observations_-_june_2017_0.pdf</w:t>
        </w:r>
      </w:hyperlink>
      <w:r w:rsidRPr="00F92736">
        <w:rPr>
          <w:rFonts w:ascii="Arial" w:hAnsi="Arial" w:cs="Arial"/>
          <w:color w:val="000000" w:themeColor="text1"/>
        </w:rPr>
        <w:t>.</w:t>
      </w:r>
    </w:p>
    <w:p w:rsidR="00A91276" w:rsidRPr="00F92736" w:rsidRDefault="00DE1134" w:rsidP="00F92736">
      <w:pPr>
        <w:pStyle w:val="ListParagraph"/>
        <w:widowControl w:val="0"/>
        <w:numPr>
          <w:ilvl w:val="0"/>
          <w:numId w:val="25"/>
        </w:numPr>
        <w:spacing w:line="360" w:lineRule="auto"/>
        <w:jc w:val="both"/>
        <w:rPr>
          <w:rFonts w:ascii="Arial" w:hAnsi="Arial" w:cs="Arial"/>
          <w:color w:val="000000" w:themeColor="text1"/>
        </w:rPr>
      </w:pPr>
      <w:r w:rsidRPr="00F92736">
        <w:rPr>
          <w:rFonts w:ascii="Arial" w:hAnsi="Arial" w:cs="Arial"/>
          <w:color w:val="000000" w:themeColor="text1"/>
        </w:rPr>
        <w:t xml:space="preserve">Horghagen, S., Fostvedt, B., &amp; Alsaker, S. (2014). Craft activities in groups at meeting places: Supporting mental health users’ everyday occupations. </w:t>
      </w:r>
      <w:r w:rsidRPr="00F92736">
        <w:rPr>
          <w:rFonts w:ascii="Arial" w:hAnsi="Arial" w:cs="Arial"/>
          <w:i/>
          <w:iCs/>
          <w:color w:val="000000" w:themeColor="text1"/>
        </w:rPr>
        <w:t>Scandinavian Journal of Occupational Therapy, 21</w:t>
      </w:r>
      <w:r w:rsidRPr="00F92736">
        <w:rPr>
          <w:rFonts w:ascii="Arial" w:hAnsi="Arial" w:cs="Arial"/>
          <w:color w:val="000000" w:themeColor="text1"/>
        </w:rPr>
        <w:t xml:space="preserve">, 145–152. DOI: </w:t>
      </w:r>
      <w:hyperlink r:id="rId59" w:tgtFrame="_blank" w:history="1">
        <w:r w:rsidRPr="00F92736">
          <w:rPr>
            <w:rStyle w:val="Hyperlink"/>
            <w:rFonts w:ascii="Arial" w:hAnsi="Arial" w:cs="Arial"/>
            <w:color w:val="000000" w:themeColor="text1"/>
          </w:rPr>
          <w:t>10.3109/11038128.2013.866691</w:t>
        </w:r>
      </w:hyperlink>
      <w:r w:rsidRPr="00F92736">
        <w:rPr>
          <w:rFonts w:ascii="Arial" w:hAnsi="Arial" w:cs="Arial"/>
          <w:color w:val="000000" w:themeColor="text1"/>
        </w:rPr>
        <w:t>.</w:t>
      </w:r>
    </w:p>
    <w:p w:rsidR="00A91276" w:rsidRPr="00F92736" w:rsidRDefault="00B13674" w:rsidP="00F92736">
      <w:pPr>
        <w:pStyle w:val="ListParagraph"/>
        <w:widowControl w:val="0"/>
        <w:numPr>
          <w:ilvl w:val="0"/>
          <w:numId w:val="25"/>
        </w:numPr>
        <w:spacing w:line="360" w:lineRule="auto"/>
        <w:jc w:val="both"/>
        <w:rPr>
          <w:rFonts w:ascii="Arial" w:hAnsi="Arial" w:cs="Arial"/>
          <w:color w:val="000000" w:themeColor="text1"/>
          <w:u w:val="single"/>
        </w:rPr>
      </w:pPr>
      <w:hyperlink r:id="rId60" w:history="1">
        <w:r w:rsidR="00DE1134" w:rsidRPr="00F92736">
          <w:rPr>
            <w:rFonts w:ascii="Arial" w:hAnsi="Arial" w:cs="Arial"/>
            <w:color w:val="000000" w:themeColor="text1"/>
          </w:rPr>
          <w:t>Malchiodi</w:t>
        </w:r>
      </w:hyperlink>
      <w:hyperlink r:id="rId61" w:history="1">
        <w:r w:rsidR="00DE1134" w:rsidRPr="00F92736">
          <w:rPr>
            <w:rFonts w:ascii="Arial" w:hAnsi="Arial" w:cs="Arial"/>
            <w:color w:val="000000" w:themeColor="text1"/>
          </w:rPr>
          <w:t xml:space="preserve">, </w:t>
        </w:r>
      </w:hyperlink>
      <w:hyperlink r:id="rId62" w:history="1">
        <w:r w:rsidR="00DE1134" w:rsidRPr="00F92736">
          <w:rPr>
            <w:rFonts w:ascii="Arial" w:hAnsi="Arial" w:cs="Arial"/>
            <w:color w:val="000000" w:themeColor="text1"/>
          </w:rPr>
          <w:t>C</w:t>
        </w:r>
      </w:hyperlink>
      <w:hyperlink r:id="rId63" w:history="1">
        <w:r w:rsidR="00DE1134" w:rsidRPr="00F92736">
          <w:rPr>
            <w:rFonts w:ascii="Arial" w:hAnsi="Arial" w:cs="Arial"/>
            <w:color w:val="000000" w:themeColor="text1"/>
          </w:rPr>
          <w:t>. (2005).</w:t>
        </w:r>
      </w:hyperlink>
      <w:r w:rsidR="00DE1134" w:rsidRPr="00F92736">
        <w:rPr>
          <w:rFonts w:ascii="Arial" w:hAnsi="Arial" w:cs="Arial"/>
          <w:color w:val="000000" w:themeColor="text1"/>
        </w:rPr>
        <w:t xml:space="preserve"> </w:t>
      </w:r>
      <w:r w:rsidR="00DE1134" w:rsidRPr="00F92736">
        <w:rPr>
          <w:rFonts w:ascii="Arial" w:hAnsi="Arial" w:cs="Arial"/>
          <w:i/>
          <w:iCs/>
          <w:color w:val="000000" w:themeColor="text1"/>
        </w:rPr>
        <w:t>Expressive therapies: History, theory and practice</w:t>
      </w:r>
      <w:r w:rsidR="00DE1134" w:rsidRPr="00F92736">
        <w:rPr>
          <w:rFonts w:ascii="Arial" w:hAnsi="Arial" w:cs="Arial"/>
          <w:color w:val="000000" w:themeColor="text1"/>
        </w:rPr>
        <w:t>. Retrieved from</w:t>
      </w:r>
      <w:hyperlink r:id="rId64" w:history="1">
        <w:r w:rsidR="00DE1134" w:rsidRPr="00F92736">
          <w:rPr>
            <w:rFonts w:ascii="Arial" w:hAnsi="Arial" w:cs="Arial"/>
            <w:color w:val="000000" w:themeColor="text1"/>
          </w:rPr>
          <w:t xml:space="preserve"> </w:t>
        </w:r>
      </w:hyperlink>
      <w:hyperlink r:id="rId65" w:history="1">
        <w:r w:rsidR="00DE1134" w:rsidRPr="00F92736">
          <w:rPr>
            <w:rFonts w:ascii="Arial" w:hAnsi="Arial" w:cs="Arial"/>
            <w:color w:val="000000" w:themeColor="text1"/>
            <w:u w:val="single"/>
          </w:rPr>
          <w:t>https</w:t>
        </w:r>
      </w:hyperlink>
      <w:hyperlink r:id="rId66" w:history="1">
        <w:r w:rsidR="00DE1134" w:rsidRPr="00F92736">
          <w:rPr>
            <w:rFonts w:ascii="Arial" w:hAnsi="Arial" w:cs="Arial"/>
            <w:color w:val="000000" w:themeColor="text1"/>
            <w:u w:val="single"/>
          </w:rPr>
          <w:t>://</w:t>
        </w:r>
      </w:hyperlink>
      <w:hyperlink r:id="rId67" w:history="1">
        <w:r w:rsidR="00DE1134" w:rsidRPr="00F92736">
          <w:rPr>
            <w:rFonts w:ascii="Arial" w:hAnsi="Arial" w:cs="Arial"/>
            <w:color w:val="000000" w:themeColor="text1"/>
            <w:u w:val="single"/>
          </w:rPr>
          <w:t>www</w:t>
        </w:r>
      </w:hyperlink>
      <w:hyperlink r:id="rId68" w:history="1">
        <w:r w:rsidR="00DE1134" w:rsidRPr="00F92736">
          <w:rPr>
            <w:rFonts w:ascii="Arial" w:hAnsi="Arial" w:cs="Arial"/>
            <w:color w:val="000000" w:themeColor="text1"/>
            <w:u w:val="single"/>
          </w:rPr>
          <w:t>.</w:t>
        </w:r>
      </w:hyperlink>
      <w:hyperlink r:id="rId69" w:history="1">
        <w:r w:rsidR="00DE1134" w:rsidRPr="00F92736">
          <w:rPr>
            <w:rFonts w:ascii="Arial" w:hAnsi="Arial" w:cs="Arial"/>
            <w:color w:val="000000" w:themeColor="text1"/>
            <w:u w:val="single"/>
          </w:rPr>
          <w:t>psychologytoday</w:t>
        </w:r>
      </w:hyperlink>
      <w:hyperlink r:id="rId70" w:history="1">
        <w:r w:rsidR="00DE1134" w:rsidRPr="00F92736">
          <w:rPr>
            <w:rFonts w:ascii="Arial" w:hAnsi="Arial" w:cs="Arial"/>
            <w:color w:val="000000" w:themeColor="text1"/>
            <w:u w:val="single"/>
          </w:rPr>
          <w:t>.</w:t>
        </w:r>
      </w:hyperlink>
      <w:hyperlink r:id="rId71" w:history="1">
        <w:r w:rsidR="00DE1134" w:rsidRPr="00F92736">
          <w:rPr>
            <w:rFonts w:ascii="Arial" w:hAnsi="Arial" w:cs="Arial"/>
            <w:color w:val="000000" w:themeColor="text1"/>
            <w:u w:val="single"/>
          </w:rPr>
          <w:t>com</w:t>
        </w:r>
      </w:hyperlink>
      <w:hyperlink r:id="rId72" w:history="1">
        <w:r w:rsidR="00DE1134" w:rsidRPr="00F92736">
          <w:rPr>
            <w:rFonts w:ascii="Arial" w:hAnsi="Arial" w:cs="Arial"/>
            <w:color w:val="000000" w:themeColor="text1"/>
            <w:u w:val="single"/>
          </w:rPr>
          <w:t>/</w:t>
        </w:r>
      </w:hyperlink>
      <w:hyperlink r:id="rId73" w:history="1">
        <w:r w:rsidR="00DE1134" w:rsidRPr="00F92736">
          <w:rPr>
            <w:rFonts w:ascii="Arial" w:hAnsi="Arial" w:cs="Arial"/>
            <w:color w:val="000000" w:themeColor="text1"/>
            <w:u w:val="single"/>
          </w:rPr>
          <w:t>files</w:t>
        </w:r>
      </w:hyperlink>
      <w:hyperlink r:id="rId74" w:history="1">
        <w:r w:rsidR="00DE1134" w:rsidRPr="00F92736">
          <w:rPr>
            <w:rFonts w:ascii="Arial" w:hAnsi="Arial" w:cs="Arial"/>
            <w:color w:val="000000" w:themeColor="text1"/>
            <w:u w:val="single"/>
          </w:rPr>
          <w:t>/</w:t>
        </w:r>
      </w:hyperlink>
      <w:hyperlink r:id="rId75" w:history="1">
        <w:r w:rsidR="00DE1134" w:rsidRPr="00F92736">
          <w:rPr>
            <w:rFonts w:ascii="Arial" w:hAnsi="Arial" w:cs="Arial"/>
            <w:color w:val="000000" w:themeColor="text1"/>
            <w:u w:val="single"/>
          </w:rPr>
          <w:t>attachments</w:t>
        </w:r>
      </w:hyperlink>
      <w:hyperlink r:id="rId76" w:history="1">
        <w:r w:rsidR="00DE1134" w:rsidRPr="00F92736">
          <w:rPr>
            <w:rFonts w:ascii="Arial" w:hAnsi="Arial" w:cs="Arial"/>
            <w:color w:val="000000" w:themeColor="text1"/>
            <w:u w:val="single"/>
          </w:rPr>
          <w:t>/231/</w:t>
        </w:r>
      </w:hyperlink>
      <w:hyperlink r:id="rId77" w:history="1">
        <w:r w:rsidR="00DE1134" w:rsidRPr="00F92736">
          <w:rPr>
            <w:rFonts w:ascii="Arial" w:hAnsi="Arial" w:cs="Arial"/>
            <w:color w:val="000000" w:themeColor="text1"/>
            <w:u w:val="single"/>
          </w:rPr>
          <w:t>malchiodi</w:t>
        </w:r>
      </w:hyperlink>
      <w:hyperlink r:id="rId78" w:history="1">
        <w:r w:rsidR="00DE1134" w:rsidRPr="00F92736">
          <w:rPr>
            <w:rFonts w:ascii="Arial" w:hAnsi="Arial" w:cs="Arial"/>
            <w:color w:val="000000" w:themeColor="text1"/>
            <w:u w:val="single"/>
          </w:rPr>
          <w:t>3.</w:t>
        </w:r>
      </w:hyperlink>
      <w:hyperlink r:id="rId79" w:history="1">
        <w:r w:rsidR="00DE1134" w:rsidRPr="00F92736">
          <w:rPr>
            <w:rFonts w:ascii="Arial" w:hAnsi="Arial" w:cs="Arial"/>
            <w:color w:val="000000" w:themeColor="text1"/>
            <w:u w:val="single"/>
          </w:rPr>
          <w:t>pdf</w:t>
        </w:r>
      </w:hyperlink>
    </w:p>
    <w:p w:rsidR="00A91276" w:rsidRPr="00F92736" w:rsidRDefault="00B13674" w:rsidP="00F92736">
      <w:pPr>
        <w:pStyle w:val="ListParagraph"/>
        <w:widowControl w:val="0"/>
        <w:numPr>
          <w:ilvl w:val="0"/>
          <w:numId w:val="25"/>
        </w:numPr>
        <w:spacing w:line="360" w:lineRule="auto"/>
        <w:jc w:val="both"/>
        <w:rPr>
          <w:rFonts w:ascii="Arial" w:hAnsi="Arial" w:cs="Arial"/>
          <w:color w:val="000000" w:themeColor="text1"/>
          <w:u w:val="single"/>
        </w:rPr>
      </w:pPr>
      <w:hyperlink r:id="rId80" w:history="1">
        <w:r w:rsidR="00DE1134" w:rsidRPr="00F92736">
          <w:rPr>
            <w:rFonts w:ascii="Arial" w:hAnsi="Arial" w:cs="Arial"/>
            <w:color w:val="000000" w:themeColor="text1"/>
          </w:rPr>
          <w:t>Hutcheson</w:t>
        </w:r>
      </w:hyperlink>
      <w:hyperlink r:id="rId81" w:history="1">
        <w:r w:rsidR="00DE1134" w:rsidRPr="00F92736">
          <w:rPr>
            <w:rFonts w:ascii="Arial" w:hAnsi="Arial" w:cs="Arial"/>
            <w:color w:val="000000" w:themeColor="text1"/>
          </w:rPr>
          <w:t xml:space="preserve">, </w:t>
        </w:r>
      </w:hyperlink>
      <w:hyperlink r:id="rId82" w:history="1">
        <w:r w:rsidR="00DE1134" w:rsidRPr="00F92736">
          <w:rPr>
            <w:rFonts w:ascii="Arial" w:hAnsi="Arial" w:cs="Arial"/>
            <w:color w:val="000000" w:themeColor="text1"/>
          </w:rPr>
          <w:t>C</w:t>
        </w:r>
      </w:hyperlink>
      <w:hyperlink r:id="rId83" w:history="1">
        <w:r w:rsidR="00DE1134" w:rsidRPr="00F92736">
          <w:rPr>
            <w:rFonts w:ascii="Arial" w:hAnsi="Arial" w:cs="Arial"/>
            <w:color w:val="000000" w:themeColor="text1"/>
          </w:rPr>
          <w:t>.</w:t>
        </w:r>
      </w:hyperlink>
      <w:r w:rsidR="00DE1134" w:rsidRPr="00F92736">
        <w:rPr>
          <w:rFonts w:ascii="Arial" w:hAnsi="Arial" w:cs="Arial"/>
          <w:color w:val="000000" w:themeColor="text1"/>
        </w:rPr>
        <w:t>,</w:t>
      </w:r>
      <w:hyperlink r:id="rId84" w:history="1">
        <w:r w:rsidR="00DE1134" w:rsidRPr="00F92736">
          <w:rPr>
            <w:rFonts w:ascii="Arial" w:hAnsi="Arial" w:cs="Arial"/>
            <w:color w:val="000000" w:themeColor="text1"/>
          </w:rPr>
          <w:t xml:space="preserve"> </w:t>
        </w:r>
      </w:hyperlink>
      <w:hyperlink r:id="rId85" w:history="1">
        <w:r w:rsidR="00DE1134" w:rsidRPr="00F92736">
          <w:rPr>
            <w:rFonts w:ascii="Arial" w:hAnsi="Arial" w:cs="Arial"/>
            <w:color w:val="000000" w:themeColor="text1"/>
          </w:rPr>
          <w:t>Ferguson</w:t>
        </w:r>
      </w:hyperlink>
      <w:hyperlink r:id="rId86" w:history="1">
        <w:r w:rsidR="00DE1134" w:rsidRPr="00F92736">
          <w:rPr>
            <w:rFonts w:ascii="Arial" w:hAnsi="Arial" w:cs="Arial"/>
            <w:color w:val="000000" w:themeColor="text1"/>
          </w:rPr>
          <w:t xml:space="preserve">, </w:t>
        </w:r>
      </w:hyperlink>
      <w:hyperlink r:id="rId87" w:history="1">
        <w:r w:rsidR="00DE1134" w:rsidRPr="00F92736">
          <w:rPr>
            <w:rFonts w:ascii="Arial" w:hAnsi="Arial" w:cs="Arial"/>
            <w:color w:val="000000" w:themeColor="text1"/>
          </w:rPr>
          <w:t>H</w:t>
        </w:r>
      </w:hyperlink>
      <w:hyperlink r:id="rId88" w:history="1">
        <w:r w:rsidR="00DE1134" w:rsidRPr="00F92736">
          <w:rPr>
            <w:rFonts w:ascii="Arial" w:hAnsi="Arial" w:cs="Arial"/>
            <w:color w:val="000000" w:themeColor="text1"/>
          </w:rPr>
          <w:t>.</w:t>
        </w:r>
      </w:hyperlink>
      <w:r w:rsidR="00DE1134" w:rsidRPr="00F92736">
        <w:rPr>
          <w:rFonts w:ascii="Arial" w:hAnsi="Arial" w:cs="Arial"/>
          <w:color w:val="000000" w:themeColor="text1"/>
        </w:rPr>
        <w:t>,</w:t>
      </w:r>
      <w:hyperlink r:id="rId89" w:history="1">
        <w:r w:rsidR="00DE1134" w:rsidRPr="00F92736">
          <w:rPr>
            <w:rFonts w:ascii="Arial" w:hAnsi="Arial" w:cs="Arial"/>
            <w:color w:val="000000" w:themeColor="text1"/>
          </w:rPr>
          <w:t xml:space="preserve"> </w:t>
        </w:r>
      </w:hyperlink>
      <w:hyperlink r:id="rId90" w:history="1">
        <w:r w:rsidR="00DE1134" w:rsidRPr="00F92736">
          <w:rPr>
            <w:rFonts w:ascii="Arial" w:hAnsi="Arial" w:cs="Arial"/>
            <w:color w:val="000000" w:themeColor="text1"/>
          </w:rPr>
          <w:t>Nish</w:t>
        </w:r>
      </w:hyperlink>
      <w:hyperlink r:id="rId91" w:history="1">
        <w:r w:rsidR="00DE1134" w:rsidRPr="00F92736">
          <w:rPr>
            <w:rFonts w:ascii="Arial" w:hAnsi="Arial" w:cs="Arial"/>
            <w:color w:val="000000" w:themeColor="text1"/>
          </w:rPr>
          <w:t xml:space="preserve">, </w:t>
        </w:r>
      </w:hyperlink>
      <w:hyperlink r:id="rId92" w:history="1">
        <w:r w:rsidR="00DE1134" w:rsidRPr="00F92736">
          <w:rPr>
            <w:rFonts w:ascii="Arial" w:hAnsi="Arial" w:cs="Arial"/>
            <w:color w:val="000000" w:themeColor="text1"/>
          </w:rPr>
          <w:t>G</w:t>
        </w:r>
      </w:hyperlink>
      <w:hyperlink r:id="rId93" w:history="1">
        <w:r w:rsidR="00DE1134" w:rsidRPr="00F92736">
          <w:rPr>
            <w:rFonts w:ascii="Arial" w:hAnsi="Arial" w:cs="Arial"/>
            <w:color w:val="000000" w:themeColor="text1"/>
          </w:rPr>
          <w:t>.</w:t>
        </w:r>
      </w:hyperlink>
      <w:r w:rsidR="00DE1134" w:rsidRPr="00F92736">
        <w:rPr>
          <w:rFonts w:ascii="Arial" w:hAnsi="Arial" w:cs="Arial"/>
          <w:color w:val="000000" w:themeColor="text1"/>
        </w:rPr>
        <w:t>,</w:t>
      </w:r>
      <w:hyperlink r:id="rId94" w:history="1">
        <w:r w:rsidR="00DE1134" w:rsidRPr="00F92736">
          <w:rPr>
            <w:rFonts w:ascii="Arial" w:hAnsi="Arial" w:cs="Arial"/>
            <w:color w:val="000000" w:themeColor="text1"/>
          </w:rPr>
          <w:t xml:space="preserve"> &amp; </w:t>
        </w:r>
      </w:hyperlink>
      <w:hyperlink r:id="rId95" w:history="1">
        <w:r w:rsidR="00DE1134" w:rsidRPr="00F92736">
          <w:rPr>
            <w:rFonts w:ascii="Arial" w:hAnsi="Arial" w:cs="Arial"/>
            <w:color w:val="000000" w:themeColor="text1"/>
          </w:rPr>
          <w:t>Gill</w:t>
        </w:r>
      </w:hyperlink>
      <w:hyperlink r:id="rId96" w:history="1">
        <w:r w:rsidR="00DE1134" w:rsidRPr="00F92736">
          <w:rPr>
            <w:rFonts w:ascii="Arial" w:hAnsi="Arial" w:cs="Arial"/>
            <w:color w:val="000000" w:themeColor="text1"/>
          </w:rPr>
          <w:t xml:space="preserve">, </w:t>
        </w:r>
      </w:hyperlink>
      <w:hyperlink r:id="rId97" w:history="1">
        <w:r w:rsidR="00DE1134" w:rsidRPr="00F92736">
          <w:rPr>
            <w:rFonts w:ascii="Arial" w:hAnsi="Arial" w:cs="Arial"/>
            <w:color w:val="000000" w:themeColor="text1"/>
          </w:rPr>
          <w:t>L</w:t>
        </w:r>
      </w:hyperlink>
      <w:hyperlink r:id="rId98" w:history="1">
        <w:r w:rsidR="00DE1134" w:rsidRPr="00F92736">
          <w:rPr>
            <w:rFonts w:ascii="Arial" w:hAnsi="Arial" w:cs="Arial"/>
            <w:color w:val="000000" w:themeColor="text1"/>
          </w:rPr>
          <w:t>.</w:t>
        </w:r>
      </w:hyperlink>
      <w:r w:rsidR="00DE1134" w:rsidRPr="00F92736">
        <w:rPr>
          <w:rFonts w:ascii="Arial" w:hAnsi="Arial" w:cs="Arial"/>
          <w:color w:val="000000" w:themeColor="text1"/>
        </w:rPr>
        <w:t xml:space="preserve"> (2010). Promoting mental wellbeing through activity in a mental health hospital. </w:t>
      </w:r>
      <w:r w:rsidR="00DE1134" w:rsidRPr="00F92736">
        <w:rPr>
          <w:rFonts w:ascii="Arial" w:hAnsi="Arial" w:cs="Arial"/>
          <w:i/>
          <w:iCs/>
          <w:color w:val="000000" w:themeColor="text1"/>
        </w:rPr>
        <w:t>British Journal of Occupational Therapy, 73</w:t>
      </w:r>
      <w:r w:rsidR="00DE1134" w:rsidRPr="00F92736">
        <w:rPr>
          <w:rFonts w:ascii="Arial" w:hAnsi="Arial" w:cs="Arial"/>
          <w:color w:val="000000" w:themeColor="text1"/>
        </w:rPr>
        <w:t>(3), 121. Retrieved from</w:t>
      </w:r>
      <w:hyperlink r:id="rId99" w:history="1">
        <w:r w:rsidR="00DE1134" w:rsidRPr="00F92736">
          <w:rPr>
            <w:rFonts w:ascii="Arial" w:hAnsi="Arial" w:cs="Arial"/>
            <w:color w:val="000000" w:themeColor="text1"/>
          </w:rPr>
          <w:t xml:space="preserve"> </w:t>
        </w:r>
      </w:hyperlink>
      <w:hyperlink r:id="rId100" w:history="1">
        <w:r w:rsidR="00DE1134" w:rsidRPr="00F92736">
          <w:rPr>
            <w:rFonts w:ascii="Arial" w:hAnsi="Arial" w:cs="Arial"/>
            <w:color w:val="000000" w:themeColor="text1"/>
            <w:u w:val="single"/>
          </w:rPr>
          <w:t>http</w:t>
        </w:r>
      </w:hyperlink>
      <w:hyperlink r:id="rId101" w:history="1">
        <w:r w:rsidR="00DE1134" w:rsidRPr="00F92736">
          <w:rPr>
            <w:rFonts w:ascii="Arial" w:hAnsi="Arial" w:cs="Arial"/>
            <w:color w:val="000000" w:themeColor="text1"/>
            <w:u w:val="single"/>
          </w:rPr>
          <w:t>://</w:t>
        </w:r>
      </w:hyperlink>
      <w:hyperlink r:id="rId102" w:history="1">
        <w:r w:rsidR="00DE1134" w:rsidRPr="00F92736">
          <w:rPr>
            <w:rFonts w:ascii="Arial" w:hAnsi="Arial" w:cs="Arial"/>
            <w:color w:val="000000" w:themeColor="text1"/>
            <w:u w:val="single"/>
          </w:rPr>
          <w:t>www</w:t>
        </w:r>
      </w:hyperlink>
      <w:hyperlink r:id="rId103" w:history="1">
        <w:r w:rsidR="00DE1134" w:rsidRPr="00F92736">
          <w:rPr>
            <w:rFonts w:ascii="Arial" w:hAnsi="Arial" w:cs="Arial"/>
            <w:color w:val="000000" w:themeColor="text1"/>
            <w:u w:val="single"/>
          </w:rPr>
          <w:t>.</w:t>
        </w:r>
      </w:hyperlink>
      <w:hyperlink r:id="rId104" w:history="1">
        <w:r w:rsidR="00DE1134" w:rsidRPr="00F92736">
          <w:rPr>
            <w:rFonts w:ascii="Arial" w:hAnsi="Arial" w:cs="Arial"/>
            <w:color w:val="000000" w:themeColor="text1"/>
            <w:u w:val="single"/>
          </w:rPr>
          <w:t>arttherapyaustralia</w:t>
        </w:r>
      </w:hyperlink>
      <w:hyperlink r:id="rId105" w:history="1">
        <w:r w:rsidR="00DE1134" w:rsidRPr="00F92736">
          <w:rPr>
            <w:rFonts w:ascii="Arial" w:hAnsi="Arial" w:cs="Arial"/>
            <w:color w:val="000000" w:themeColor="text1"/>
            <w:u w:val="single"/>
          </w:rPr>
          <w:t>.</w:t>
        </w:r>
      </w:hyperlink>
      <w:hyperlink r:id="rId106" w:history="1">
        <w:r w:rsidR="00DE1134" w:rsidRPr="00F92736">
          <w:rPr>
            <w:rFonts w:ascii="Arial" w:hAnsi="Arial" w:cs="Arial"/>
            <w:color w:val="000000" w:themeColor="text1"/>
            <w:u w:val="single"/>
          </w:rPr>
          <w:t>com</w:t>
        </w:r>
      </w:hyperlink>
      <w:hyperlink r:id="rId107" w:history="1">
        <w:r w:rsidR="00DE1134" w:rsidRPr="00F92736">
          <w:rPr>
            <w:rFonts w:ascii="Arial" w:hAnsi="Arial" w:cs="Arial"/>
            <w:color w:val="000000" w:themeColor="text1"/>
            <w:u w:val="single"/>
          </w:rPr>
          <w:t>.</w:t>
        </w:r>
      </w:hyperlink>
      <w:hyperlink r:id="rId108" w:history="1">
        <w:r w:rsidR="00DE1134" w:rsidRPr="00F92736">
          <w:rPr>
            <w:rFonts w:ascii="Arial" w:hAnsi="Arial" w:cs="Arial"/>
            <w:color w:val="000000" w:themeColor="text1"/>
            <w:u w:val="single"/>
          </w:rPr>
          <w:t>au</w:t>
        </w:r>
      </w:hyperlink>
      <w:hyperlink r:id="rId109" w:history="1">
        <w:r w:rsidR="00DE1134" w:rsidRPr="00F92736">
          <w:rPr>
            <w:rFonts w:ascii="Arial" w:hAnsi="Arial" w:cs="Arial"/>
            <w:color w:val="000000" w:themeColor="text1"/>
            <w:u w:val="single"/>
          </w:rPr>
          <w:t>/</w:t>
        </w:r>
      </w:hyperlink>
      <w:hyperlink r:id="rId110" w:history="1">
        <w:r w:rsidR="00DE1134" w:rsidRPr="00F92736">
          <w:rPr>
            <w:rFonts w:ascii="Arial" w:hAnsi="Arial" w:cs="Arial"/>
            <w:color w:val="000000" w:themeColor="text1"/>
            <w:u w:val="single"/>
          </w:rPr>
          <w:t>wp</w:t>
        </w:r>
      </w:hyperlink>
      <w:hyperlink r:id="rId111" w:history="1">
        <w:r w:rsidR="00DE1134" w:rsidRPr="00F92736">
          <w:rPr>
            <w:rFonts w:ascii="Arial" w:hAnsi="Arial" w:cs="Arial"/>
            <w:color w:val="000000" w:themeColor="text1"/>
            <w:u w:val="single"/>
          </w:rPr>
          <w:t>-</w:t>
        </w:r>
      </w:hyperlink>
      <w:hyperlink r:id="rId112" w:history="1">
        <w:r w:rsidR="00DE1134" w:rsidRPr="00F92736">
          <w:rPr>
            <w:rFonts w:ascii="Arial" w:hAnsi="Arial" w:cs="Arial"/>
            <w:color w:val="000000" w:themeColor="text1"/>
            <w:u w:val="single"/>
          </w:rPr>
          <w:t>content</w:t>
        </w:r>
      </w:hyperlink>
      <w:hyperlink r:id="rId113" w:history="1">
        <w:r w:rsidR="00DE1134" w:rsidRPr="00F92736">
          <w:rPr>
            <w:rFonts w:ascii="Arial" w:hAnsi="Arial" w:cs="Arial"/>
            <w:color w:val="000000" w:themeColor="text1"/>
            <w:u w:val="single"/>
          </w:rPr>
          <w:t>/</w:t>
        </w:r>
      </w:hyperlink>
      <w:hyperlink r:id="rId114" w:history="1">
        <w:r w:rsidR="00DE1134" w:rsidRPr="00F92736">
          <w:rPr>
            <w:rFonts w:ascii="Arial" w:hAnsi="Arial" w:cs="Arial"/>
            <w:color w:val="000000" w:themeColor="text1"/>
            <w:u w:val="single"/>
          </w:rPr>
          <w:t>uploads</w:t>
        </w:r>
      </w:hyperlink>
      <w:hyperlink r:id="rId115" w:history="1">
        <w:r w:rsidR="00DE1134" w:rsidRPr="00F92736">
          <w:rPr>
            <w:rFonts w:ascii="Arial" w:hAnsi="Arial" w:cs="Arial"/>
            <w:color w:val="000000" w:themeColor="text1"/>
            <w:u w:val="single"/>
          </w:rPr>
          <w:t>/2013/06/</w:t>
        </w:r>
      </w:hyperlink>
      <w:hyperlink r:id="rId116" w:history="1">
        <w:r w:rsidR="00DE1134" w:rsidRPr="00F92736">
          <w:rPr>
            <w:rFonts w:ascii="Arial" w:hAnsi="Arial" w:cs="Arial"/>
            <w:color w:val="000000" w:themeColor="text1"/>
            <w:u w:val="single"/>
          </w:rPr>
          <w:t>promoting</w:t>
        </w:r>
      </w:hyperlink>
      <w:hyperlink r:id="rId117" w:history="1">
        <w:r w:rsidR="00DE1134" w:rsidRPr="00F92736">
          <w:rPr>
            <w:rFonts w:ascii="Arial" w:hAnsi="Arial" w:cs="Arial"/>
            <w:color w:val="000000" w:themeColor="text1"/>
            <w:u w:val="single"/>
          </w:rPr>
          <w:t>-</w:t>
        </w:r>
      </w:hyperlink>
      <w:hyperlink r:id="rId118" w:history="1">
        <w:r w:rsidR="00DE1134" w:rsidRPr="00F92736">
          <w:rPr>
            <w:rFonts w:ascii="Arial" w:hAnsi="Arial" w:cs="Arial"/>
            <w:color w:val="000000" w:themeColor="text1"/>
            <w:u w:val="single"/>
          </w:rPr>
          <w:t>mental</w:t>
        </w:r>
      </w:hyperlink>
      <w:hyperlink r:id="rId119" w:history="1">
        <w:r w:rsidR="00DE1134" w:rsidRPr="00F92736">
          <w:rPr>
            <w:rFonts w:ascii="Arial" w:hAnsi="Arial" w:cs="Arial"/>
            <w:color w:val="000000" w:themeColor="text1"/>
            <w:u w:val="single"/>
          </w:rPr>
          <w:t>-</w:t>
        </w:r>
      </w:hyperlink>
      <w:hyperlink r:id="rId120" w:history="1">
        <w:r w:rsidR="00DE1134" w:rsidRPr="00F92736">
          <w:rPr>
            <w:rFonts w:ascii="Arial" w:hAnsi="Arial" w:cs="Arial"/>
            <w:color w:val="000000" w:themeColor="text1"/>
            <w:u w:val="single"/>
          </w:rPr>
          <w:t>health</w:t>
        </w:r>
      </w:hyperlink>
      <w:hyperlink r:id="rId121" w:history="1">
        <w:r w:rsidR="00DE1134" w:rsidRPr="00F92736">
          <w:rPr>
            <w:rFonts w:ascii="Arial" w:hAnsi="Arial" w:cs="Arial"/>
            <w:color w:val="000000" w:themeColor="text1"/>
            <w:u w:val="single"/>
          </w:rPr>
          <w:t>-</w:t>
        </w:r>
      </w:hyperlink>
      <w:hyperlink r:id="rId122" w:history="1">
        <w:r w:rsidR="00DE1134" w:rsidRPr="00F92736">
          <w:rPr>
            <w:rFonts w:ascii="Arial" w:hAnsi="Arial" w:cs="Arial"/>
            <w:color w:val="000000" w:themeColor="text1"/>
            <w:u w:val="single"/>
          </w:rPr>
          <w:t>through</w:t>
        </w:r>
      </w:hyperlink>
      <w:hyperlink r:id="rId123" w:history="1">
        <w:r w:rsidR="00DE1134" w:rsidRPr="00F92736">
          <w:rPr>
            <w:rFonts w:ascii="Arial" w:hAnsi="Arial" w:cs="Arial"/>
            <w:color w:val="000000" w:themeColor="text1"/>
            <w:u w:val="single"/>
          </w:rPr>
          <w:t>-</w:t>
        </w:r>
      </w:hyperlink>
      <w:hyperlink r:id="rId124" w:history="1">
        <w:r w:rsidR="00DE1134" w:rsidRPr="00F92736">
          <w:rPr>
            <w:rFonts w:ascii="Arial" w:hAnsi="Arial" w:cs="Arial"/>
            <w:color w:val="000000" w:themeColor="text1"/>
            <w:u w:val="single"/>
          </w:rPr>
          <w:t>activity</w:t>
        </w:r>
      </w:hyperlink>
      <w:hyperlink r:id="rId125" w:history="1">
        <w:r w:rsidR="00DE1134" w:rsidRPr="00F92736">
          <w:rPr>
            <w:rFonts w:ascii="Arial" w:hAnsi="Arial" w:cs="Arial"/>
            <w:color w:val="000000" w:themeColor="text1"/>
            <w:u w:val="single"/>
          </w:rPr>
          <w:t>-</w:t>
        </w:r>
      </w:hyperlink>
      <w:hyperlink r:id="rId126" w:history="1">
        <w:r w:rsidR="00DE1134" w:rsidRPr="00F92736">
          <w:rPr>
            <w:rFonts w:ascii="Arial" w:hAnsi="Arial" w:cs="Arial"/>
            <w:color w:val="000000" w:themeColor="text1"/>
            <w:u w:val="single"/>
          </w:rPr>
          <w:t>QN</w:t>
        </w:r>
      </w:hyperlink>
      <w:hyperlink r:id="rId127" w:history="1">
        <w:r w:rsidR="00DE1134" w:rsidRPr="00F92736">
          <w:rPr>
            <w:rFonts w:ascii="Arial" w:hAnsi="Arial" w:cs="Arial"/>
            <w:color w:val="000000" w:themeColor="text1"/>
            <w:u w:val="single"/>
          </w:rPr>
          <w:t>-@</w:t>
        </w:r>
      </w:hyperlink>
      <w:hyperlink r:id="rId128" w:history="1">
        <w:r w:rsidR="00DE1134" w:rsidRPr="00F92736">
          <w:rPr>
            <w:rFonts w:ascii="Arial" w:hAnsi="Arial" w:cs="Arial"/>
            <w:color w:val="000000" w:themeColor="text1"/>
            <w:u w:val="single"/>
          </w:rPr>
          <w:t>QL</w:t>
        </w:r>
      </w:hyperlink>
      <w:hyperlink r:id="rId129" w:history="1">
        <w:r w:rsidR="00DE1134" w:rsidRPr="00F92736">
          <w:rPr>
            <w:rFonts w:ascii="Arial" w:hAnsi="Arial" w:cs="Arial"/>
            <w:color w:val="000000" w:themeColor="text1"/>
            <w:u w:val="single"/>
          </w:rPr>
          <w:t>-</w:t>
        </w:r>
      </w:hyperlink>
      <w:hyperlink r:id="rId130" w:history="1">
        <w:r w:rsidR="00DE1134" w:rsidRPr="00F92736">
          <w:rPr>
            <w:rFonts w:ascii="Arial" w:hAnsi="Arial" w:cs="Arial"/>
            <w:color w:val="000000" w:themeColor="text1"/>
            <w:u w:val="single"/>
          </w:rPr>
          <w:t>study</w:t>
        </w:r>
      </w:hyperlink>
      <w:hyperlink r:id="rId131" w:history="1">
        <w:r w:rsidR="00DE1134" w:rsidRPr="00F92736">
          <w:rPr>
            <w:rFonts w:ascii="Arial" w:hAnsi="Arial" w:cs="Arial"/>
            <w:color w:val="000000" w:themeColor="text1"/>
            <w:u w:val="single"/>
          </w:rPr>
          <w:t>.</w:t>
        </w:r>
      </w:hyperlink>
      <w:hyperlink r:id="rId132" w:history="1">
        <w:r w:rsidR="00DE1134" w:rsidRPr="00F92736">
          <w:rPr>
            <w:rFonts w:ascii="Arial" w:hAnsi="Arial" w:cs="Arial"/>
            <w:color w:val="000000" w:themeColor="text1"/>
            <w:u w:val="single"/>
          </w:rPr>
          <w:t>pdf</w:t>
        </w:r>
      </w:hyperlink>
      <w:r w:rsidR="00DE1134" w:rsidRPr="00F92736">
        <w:rPr>
          <w:rFonts w:ascii="Arial" w:hAnsi="Arial" w:cs="Arial"/>
          <w:color w:val="000000" w:themeColor="text1"/>
          <w:u w:val="single"/>
        </w:rPr>
        <w:t xml:space="preserve">. </w:t>
      </w:r>
      <w:r w:rsidR="00DE1134" w:rsidRPr="00F92736">
        <w:rPr>
          <w:rFonts w:ascii="Arial" w:hAnsi="Arial" w:cs="Arial"/>
          <w:color w:val="000000" w:themeColor="text1"/>
        </w:rPr>
        <w:t>DOI: 10.4276/030802210X12682330090497.</w:t>
      </w:r>
    </w:p>
    <w:p w:rsidR="00A91276" w:rsidRPr="00F92736" w:rsidRDefault="00B13674" w:rsidP="00F92736">
      <w:pPr>
        <w:pStyle w:val="ListParagraph"/>
        <w:widowControl w:val="0"/>
        <w:numPr>
          <w:ilvl w:val="0"/>
          <w:numId w:val="25"/>
        </w:numPr>
        <w:spacing w:line="360" w:lineRule="auto"/>
        <w:jc w:val="both"/>
        <w:rPr>
          <w:rFonts w:ascii="Arial" w:hAnsi="Arial" w:cs="Arial"/>
          <w:color w:val="000000" w:themeColor="text1"/>
          <w:u w:val="single"/>
        </w:rPr>
      </w:pPr>
      <w:hyperlink r:id="rId133" w:history="1">
        <w:r w:rsidR="00DE1134" w:rsidRPr="00F92736">
          <w:rPr>
            <w:rFonts w:ascii="Arial" w:hAnsi="Arial" w:cs="Arial"/>
            <w:color w:val="000000" w:themeColor="text1"/>
          </w:rPr>
          <w:t>Bathje</w:t>
        </w:r>
      </w:hyperlink>
      <w:hyperlink r:id="rId134" w:history="1">
        <w:r w:rsidR="00DE1134" w:rsidRPr="00F92736">
          <w:rPr>
            <w:rFonts w:ascii="Arial" w:hAnsi="Arial" w:cs="Arial"/>
            <w:color w:val="000000" w:themeColor="text1"/>
          </w:rPr>
          <w:t xml:space="preserve">, </w:t>
        </w:r>
      </w:hyperlink>
      <w:hyperlink r:id="rId135" w:history="1">
        <w:r w:rsidR="00DE1134" w:rsidRPr="00F92736">
          <w:rPr>
            <w:rFonts w:ascii="Arial" w:hAnsi="Arial" w:cs="Arial"/>
            <w:color w:val="000000" w:themeColor="text1"/>
          </w:rPr>
          <w:t>M</w:t>
        </w:r>
      </w:hyperlink>
      <w:hyperlink r:id="rId136" w:history="1">
        <w:r w:rsidR="00DE1134" w:rsidRPr="00F92736">
          <w:rPr>
            <w:rFonts w:ascii="Arial" w:hAnsi="Arial" w:cs="Arial"/>
            <w:color w:val="000000" w:themeColor="text1"/>
          </w:rPr>
          <w:t>.</w:t>
        </w:r>
      </w:hyperlink>
      <w:r w:rsidR="00DE1134" w:rsidRPr="00F92736">
        <w:rPr>
          <w:rFonts w:ascii="Arial" w:hAnsi="Arial" w:cs="Arial"/>
          <w:color w:val="000000" w:themeColor="text1"/>
        </w:rPr>
        <w:t>, (2012).</w:t>
      </w:r>
      <w:r w:rsidR="00DE1134" w:rsidRPr="00F92736">
        <w:rPr>
          <w:rFonts w:ascii="Arial" w:hAnsi="Arial" w:cs="Arial"/>
          <w:i/>
          <w:iCs/>
          <w:color w:val="000000" w:themeColor="text1"/>
        </w:rPr>
        <w:t xml:space="preserve"> </w:t>
      </w:r>
      <w:r w:rsidR="00DE1134" w:rsidRPr="00F92736">
        <w:rPr>
          <w:rFonts w:ascii="Arial" w:hAnsi="Arial" w:cs="Arial"/>
          <w:color w:val="000000" w:themeColor="text1"/>
        </w:rPr>
        <w:t>Art in occupational therapy: An introduction to occupation and the artist.</w:t>
      </w:r>
      <w:r w:rsidR="00DE1134" w:rsidRPr="00F92736">
        <w:rPr>
          <w:rFonts w:ascii="Arial" w:hAnsi="Arial" w:cs="Arial"/>
          <w:i/>
          <w:iCs/>
          <w:color w:val="000000" w:themeColor="text1"/>
        </w:rPr>
        <w:t xml:space="preserve"> Open Journal of Occupational Therapy. </w:t>
      </w:r>
      <w:r w:rsidR="00DE1134" w:rsidRPr="00F92736">
        <w:rPr>
          <w:rFonts w:ascii="Arial" w:hAnsi="Arial" w:cs="Arial"/>
          <w:color w:val="000000" w:themeColor="text1"/>
        </w:rPr>
        <w:t>DOI: 10.15453/2168-6408.1034</w:t>
      </w:r>
    </w:p>
    <w:p w:rsidR="00A91276" w:rsidRPr="00F92736" w:rsidRDefault="00B13674" w:rsidP="00F92736">
      <w:pPr>
        <w:pStyle w:val="ListParagraph"/>
        <w:widowControl w:val="0"/>
        <w:numPr>
          <w:ilvl w:val="0"/>
          <w:numId w:val="25"/>
        </w:numPr>
        <w:spacing w:line="360" w:lineRule="auto"/>
        <w:jc w:val="both"/>
        <w:rPr>
          <w:rFonts w:ascii="Arial" w:hAnsi="Arial" w:cs="Arial"/>
          <w:color w:val="000000" w:themeColor="text1"/>
          <w:u w:val="single"/>
        </w:rPr>
      </w:pPr>
      <w:hyperlink r:id="rId137" w:history="1">
        <w:r w:rsidR="00DE1134" w:rsidRPr="00F92736">
          <w:rPr>
            <w:rFonts w:ascii="Arial" w:hAnsi="Arial" w:cs="Arial"/>
            <w:color w:val="000000" w:themeColor="text1"/>
          </w:rPr>
          <w:t>Rubin</w:t>
        </w:r>
      </w:hyperlink>
      <w:hyperlink r:id="rId138" w:history="1">
        <w:r w:rsidR="00DE1134" w:rsidRPr="00F92736">
          <w:rPr>
            <w:rFonts w:ascii="Arial" w:hAnsi="Arial" w:cs="Arial"/>
            <w:color w:val="000000" w:themeColor="text1"/>
          </w:rPr>
          <w:t xml:space="preserve">, </w:t>
        </w:r>
      </w:hyperlink>
      <w:hyperlink r:id="rId139" w:history="1">
        <w:r w:rsidR="00DE1134" w:rsidRPr="00F92736">
          <w:rPr>
            <w:rFonts w:ascii="Arial" w:hAnsi="Arial" w:cs="Arial"/>
            <w:color w:val="000000" w:themeColor="text1"/>
          </w:rPr>
          <w:t>R</w:t>
        </w:r>
      </w:hyperlink>
      <w:hyperlink r:id="rId140" w:history="1">
        <w:r w:rsidR="00DE1134" w:rsidRPr="00F92736">
          <w:rPr>
            <w:rFonts w:ascii="Arial" w:hAnsi="Arial" w:cs="Arial"/>
            <w:color w:val="000000" w:themeColor="text1"/>
          </w:rPr>
          <w:t>.</w:t>
        </w:r>
      </w:hyperlink>
      <w:r w:rsidR="00DE1134" w:rsidRPr="00F92736">
        <w:rPr>
          <w:rFonts w:ascii="Arial" w:hAnsi="Arial" w:cs="Arial"/>
          <w:color w:val="000000" w:themeColor="text1"/>
        </w:rPr>
        <w:t>,</w:t>
      </w:r>
      <w:hyperlink r:id="rId141" w:history="1">
        <w:r w:rsidR="00DE1134" w:rsidRPr="00F92736">
          <w:rPr>
            <w:rFonts w:ascii="Arial" w:hAnsi="Arial" w:cs="Arial"/>
            <w:color w:val="000000" w:themeColor="text1"/>
          </w:rPr>
          <w:t xml:space="preserve"> </w:t>
        </w:r>
      </w:hyperlink>
      <w:hyperlink r:id="rId142" w:history="1">
        <w:r w:rsidR="00DE1134" w:rsidRPr="00F92736">
          <w:rPr>
            <w:rFonts w:ascii="Arial" w:hAnsi="Arial" w:cs="Arial"/>
            <w:color w:val="000000" w:themeColor="text1"/>
          </w:rPr>
          <w:t>Kerrell</w:t>
        </w:r>
      </w:hyperlink>
      <w:hyperlink r:id="rId143" w:history="1">
        <w:r w:rsidR="00DE1134" w:rsidRPr="00F92736">
          <w:rPr>
            <w:rFonts w:ascii="Arial" w:hAnsi="Arial" w:cs="Arial"/>
            <w:color w:val="000000" w:themeColor="text1"/>
          </w:rPr>
          <w:t xml:space="preserve">, </w:t>
        </w:r>
      </w:hyperlink>
      <w:hyperlink r:id="rId144" w:history="1">
        <w:r w:rsidR="00DE1134" w:rsidRPr="00F92736">
          <w:rPr>
            <w:rFonts w:ascii="Arial" w:hAnsi="Arial" w:cs="Arial"/>
            <w:color w:val="000000" w:themeColor="text1"/>
          </w:rPr>
          <w:t>R</w:t>
        </w:r>
      </w:hyperlink>
      <w:hyperlink r:id="rId145" w:history="1">
        <w:r w:rsidR="00DE1134" w:rsidRPr="00F92736">
          <w:rPr>
            <w:rFonts w:ascii="Arial" w:hAnsi="Arial" w:cs="Arial"/>
            <w:color w:val="000000" w:themeColor="text1"/>
          </w:rPr>
          <w:t>.</w:t>
        </w:r>
      </w:hyperlink>
      <w:r w:rsidR="00DE1134" w:rsidRPr="00F92736">
        <w:rPr>
          <w:rFonts w:ascii="Arial" w:hAnsi="Arial" w:cs="Arial"/>
          <w:color w:val="000000" w:themeColor="text1"/>
        </w:rPr>
        <w:t>,</w:t>
      </w:r>
      <w:hyperlink r:id="rId146" w:history="1">
        <w:r w:rsidR="00DE1134" w:rsidRPr="00F92736">
          <w:rPr>
            <w:rFonts w:ascii="Arial" w:hAnsi="Arial" w:cs="Arial"/>
            <w:color w:val="000000" w:themeColor="text1"/>
          </w:rPr>
          <w:t xml:space="preserve"> &amp; </w:t>
        </w:r>
      </w:hyperlink>
      <w:hyperlink r:id="rId147" w:history="1">
        <w:r w:rsidR="00DE1134" w:rsidRPr="00F92736">
          <w:rPr>
            <w:rFonts w:ascii="Arial" w:hAnsi="Arial" w:cs="Arial"/>
            <w:color w:val="000000" w:themeColor="text1"/>
          </w:rPr>
          <w:t>Roberts</w:t>
        </w:r>
      </w:hyperlink>
      <w:hyperlink r:id="rId148" w:history="1">
        <w:r w:rsidR="00DE1134" w:rsidRPr="00F92736">
          <w:rPr>
            <w:rFonts w:ascii="Arial" w:hAnsi="Arial" w:cs="Arial"/>
            <w:color w:val="000000" w:themeColor="text1"/>
          </w:rPr>
          <w:t xml:space="preserve">, </w:t>
        </w:r>
      </w:hyperlink>
      <w:hyperlink r:id="rId149" w:history="1">
        <w:r w:rsidR="00DE1134" w:rsidRPr="00F92736">
          <w:rPr>
            <w:rFonts w:ascii="Arial" w:hAnsi="Arial" w:cs="Arial"/>
            <w:color w:val="000000" w:themeColor="text1"/>
          </w:rPr>
          <w:t>G</w:t>
        </w:r>
      </w:hyperlink>
      <w:hyperlink r:id="rId150" w:history="1">
        <w:r w:rsidR="00DE1134" w:rsidRPr="00F92736">
          <w:rPr>
            <w:rFonts w:ascii="Arial" w:hAnsi="Arial" w:cs="Arial"/>
            <w:color w:val="000000" w:themeColor="text1"/>
          </w:rPr>
          <w:t>.</w:t>
        </w:r>
      </w:hyperlink>
      <w:r w:rsidR="00DE1134" w:rsidRPr="00F92736">
        <w:rPr>
          <w:rFonts w:ascii="Arial" w:hAnsi="Arial" w:cs="Arial"/>
          <w:color w:val="000000" w:themeColor="text1"/>
        </w:rPr>
        <w:t xml:space="preserve"> (2011). Appreciative Inquiry in occupational therapy education.</w:t>
      </w:r>
      <w:r w:rsidR="00DE1134" w:rsidRPr="00F92736">
        <w:rPr>
          <w:rFonts w:ascii="Arial" w:hAnsi="Arial" w:cs="Arial"/>
          <w:i/>
          <w:iCs/>
          <w:color w:val="000000" w:themeColor="text1"/>
        </w:rPr>
        <w:t xml:space="preserve"> British Journal of Occupational Therapy,</w:t>
      </w:r>
      <w:r w:rsidR="00DE1134" w:rsidRPr="00F92736">
        <w:rPr>
          <w:rFonts w:ascii="Arial" w:hAnsi="Arial" w:cs="Arial"/>
          <w:color w:val="000000" w:themeColor="text1"/>
        </w:rPr>
        <w:t xml:space="preserve"> </w:t>
      </w:r>
      <w:r w:rsidR="00DE1134" w:rsidRPr="00F92736">
        <w:rPr>
          <w:rFonts w:ascii="Arial" w:hAnsi="Arial" w:cs="Arial"/>
          <w:i/>
          <w:iCs/>
          <w:color w:val="000000" w:themeColor="text1"/>
        </w:rPr>
        <w:t>75</w:t>
      </w:r>
      <w:r w:rsidR="00DE1134" w:rsidRPr="00F92736">
        <w:rPr>
          <w:rFonts w:ascii="Arial" w:hAnsi="Arial" w:cs="Arial"/>
          <w:color w:val="000000" w:themeColor="text1"/>
        </w:rPr>
        <w:t xml:space="preserve">(5), 233–240. </w:t>
      </w:r>
      <w:hyperlink r:id="rId151" w:history="1">
        <w:r w:rsidR="00DE1134" w:rsidRPr="00F92736">
          <w:rPr>
            <w:rStyle w:val="Hyperlink"/>
            <w:rFonts w:ascii="Arial" w:hAnsi="Arial" w:cs="Arial"/>
            <w:color w:val="000000" w:themeColor="text1"/>
            <w:shd w:val="clear" w:color="auto" w:fill="FFFFFF"/>
          </w:rPr>
          <w:t>http://dx.doi.org/10.4276/030802211X13046730116533</w:t>
        </w:r>
      </w:hyperlink>
      <w:r w:rsidR="00DE1134" w:rsidRPr="00F92736">
        <w:rPr>
          <w:rFonts w:ascii="Arial" w:hAnsi="Arial" w:cs="Arial"/>
          <w:color w:val="000000" w:themeColor="text1"/>
        </w:rPr>
        <w:t xml:space="preserve">. </w:t>
      </w:r>
    </w:p>
    <w:p w:rsidR="00A91276" w:rsidRPr="00F92736" w:rsidRDefault="00DE1134" w:rsidP="00F92736">
      <w:pPr>
        <w:pStyle w:val="ListParagraph"/>
        <w:widowControl w:val="0"/>
        <w:numPr>
          <w:ilvl w:val="0"/>
          <w:numId w:val="25"/>
        </w:numPr>
        <w:spacing w:line="360" w:lineRule="auto"/>
        <w:jc w:val="both"/>
        <w:rPr>
          <w:rFonts w:ascii="Arial" w:hAnsi="Arial" w:cs="Arial"/>
          <w:color w:val="000000" w:themeColor="text1"/>
        </w:rPr>
      </w:pPr>
      <w:r w:rsidRPr="00F92736">
        <w:rPr>
          <w:rFonts w:ascii="Arial" w:hAnsi="Arial" w:cs="Arial"/>
          <w:color w:val="000000" w:themeColor="text1"/>
        </w:rPr>
        <w:t>Cooperrider, D. L., (1986). Appreciative Inquiry: Toward a methodology for understanding and enhancing organisational innovation. Department of Organizational Behaviour, Case Western Reserve University, Cleveland, Ohio.</w:t>
      </w:r>
    </w:p>
    <w:p w:rsidR="00164CD6" w:rsidRPr="00C12B35" w:rsidRDefault="00DE1134" w:rsidP="00C12B35">
      <w:pPr>
        <w:pStyle w:val="ListParagraph"/>
        <w:numPr>
          <w:ilvl w:val="0"/>
          <w:numId w:val="25"/>
        </w:numPr>
        <w:spacing w:line="360" w:lineRule="auto"/>
        <w:jc w:val="both"/>
        <w:rPr>
          <w:rFonts w:ascii="Arial" w:hAnsi="Arial" w:cs="Arial"/>
          <w:color w:val="000000" w:themeColor="text1"/>
        </w:rPr>
      </w:pPr>
      <w:r w:rsidRPr="00F92736">
        <w:rPr>
          <w:rFonts w:ascii="Arial" w:hAnsi="Arial" w:cs="Arial"/>
          <w:color w:val="000000" w:themeColor="text1"/>
        </w:rPr>
        <w:t xml:space="preserve">Birt, L., Scott, S., Cavers, D, Campbell, C., and Walter, F. (2016). Member Checking: A Tool to Enhance Trustworthiness or Merely a Nod to Validation? </w:t>
      </w:r>
      <w:r w:rsidRPr="00F92736">
        <w:rPr>
          <w:rFonts w:ascii="Arial" w:hAnsi="Arial" w:cs="Arial"/>
          <w:i/>
          <w:color w:val="000000" w:themeColor="text1"/>
        </w:rPr>
        <w:t xml:space="preserve">Qualitative Health Research </w:t>
      </w:r>
      <w:r w:rsidRPr="00F92736">
        <w:rPr>
          <w:rFonts w:ascii="Arial" w:hAnsi="Arial" w:cs="Arial"/>
          <w:color w:val="000000" w:themeColor="text1"/>
        </w:rPr>
        <w:t xml:space="preserve">Volume 26(13). Retrieved from </w:t>
      </w:r>
      <w:hyperlink r:id="rId152" w:history="1">
        <w:r w:rsidRPr="00F92736">
          <w:rPr>
            <w:rFonts w:ascii="Arial" w:hAnsi="Arial" w:cs="Arial"/>
            <w:color w:val="000000" w:themeColor="text1"/>
            <w:u w:val="single"/>
          </w:rPr>
          <w:t>https://journals-sagepub-com.ez.sun.ac.za/doi/pdf/10.1177/1049732316654870</w:t>
        </w:r>
      </w:hyperlink>
      <w:r w:rsidRPr="00F92736">
        <w:rPr>
          <w:rFonts w:ascii="Arial" w:hAnsi="Arial" w:cs="Arial"/>
          <w:color w:val="000000" w:themeColor="text1"/>
        </w:rPr>
        <w:t xml:space="preserve"> . </w:t>
      </w:r>
    </w:p>
    <w:p w:rsidR="00164CD6" w:rsidRPr="00F92736" w:rsidRDefault="00164CD6" w:rsidP="00F92736">
      <w:pPr>
        <w:widowControl w:val="0"/>
        <w:spacing w:line="360" w:lineRule="auto"/>
        <w:jc w:val="both"/>
        <w:rPr>
          <w:rFonts w:ascii="Arial" w:hAnsi="Arial" w:cs="Arial"/>
          <w:color w:val="000000" w:themeColor="text1"/>
          <w:sz w:val="22"/>
          <w:szCs w:val="22"/>
        </w:rPr>
      </w:pPr>
    </w:p>
    <w:p w:rsidR="00164CD6" w:rsidRPr="00F92736" w:rsidRDefault="00164CD6" w:rsidP="00F92736">
      <w:pPr>
        <w:widowControl w:val="0"/>
        <w:spacing w:line="360" w:lineRule="auto"/>
        <w:jc w:val="both"/>
        <w:rPr>
          <w:rFonts w:ascii="Arial" w:hAnsi="Arial" w:cs="Arial"/>
          <w:color w:val="000000" w:themeColor="text1"/>
          <w:sz w:val="22"/>
          <w:szCs w:val="22"/>
        </w:rPr>
      </w:pPr>
    </w:p>
    <w:p w:rsidR="00164CD6" w:rsidRPr="00F92736" w:rsidRDefault="00164CD6" w:rsidP="00F92736">
      <w:pPr>
        <w:widowControl w:val="0"/>
        <w:spacing w:line="360" w:lineRule="auto"/>
        <w:jc w:val="both"/>
        <w:rPr>
          <w:rFonts w:ascii="Arial" w:hAnsi="Arial" w:cs="Arial"/>
          <w:color w:val="000000" w:themeColor="text1"/>
          <w:sz w:val="22"/>
          <w:szCs w:val="22"/>
        </w:rPr>
      </w:pPr>
    </w:p>
    <w:p w:rsidR="00164CD6" w:rsidRPr="00F92736" w:rsidRDefault="00164CD6" w:rsidP="00F92736">
      <w:pPr>
        <w:widowControl w:val="0"/>
        <w:spacing w:line="360" w:lineRule="auto"/>
        <w:jc w:val="both"/>
        <w:rPr>
          <w:rFonts w:ascii="Arial" w:hAnsi="Arial" w:cs="Arial"/>
          <w:color w:val="000000" w:themeColor="text1"/>
          <w:sz w:val="22"/>
          <w:szCs w:val="22"/>
        </w:rPr>
      </w:pPr>
    </w:p>
    <w:p w:rsidR="00164CD6" w:rsidRPr="00F92736" w:rsidRDefault="00164CD6" w:rsidP="00F92736">
      <w:pPr>
        <w:widowControl w:val="0"/>
        <w:spacing w:line="360" w:lineRule="auto"/>
        <w:jc w:val="both"/>
        <w:rPr>
          <w:rFonts w:ascii="Arial" w:hAnsi="Arial" w:cs="Arial"/>
          <w:color w:val="000000" w:themeColor="text1"/>
          <w:sz w:val="22"/>
          <w:szCs w:val="22"/>
        </w:rPr>
      </w:pPr>
    </w:p>
    <w:p w:rsidR="00164CD6" w:rsidRPr="00F92736" w:rsidRDefault="00164CD6" w:rsidP="00F92736">
      <w:pPr>
        <w:widowControl w:val="0"/>
        <w:spacing w:line="360" w:lineRule="auto"/>
        <w:jc w:val="both"/>
        <w:rPr>
          <w:rFonts w:ascii="Arial" w:hAnsi="Arial" w:cs="Arial"/>
          <w:color w:val="000000" w:themeColor="text1"/>
          <w:sz w:val="22"/>
          <w:szCs w:val="22"/>
        </w:rPr>
      </w:pPr>
    </w:p>
    <w:p w:rsidR="00164CD6" w:rsidRPr="00F92736" w:rsidRDefault="00164CD6" w:rsidP="00F92736">
      <w:pPr>
        <w:widowControl w:val="0"/>
        <w:spacing w:line="360" w:lineRule="auto"/>
        <w:jc w:val="both"/>
        <w:rPr>
          <w:rFonts w:ascii="Arial" w:hAnsi="Arial" w:cs="Arial"/>
          <w:color w:val="000000" w:themeColor="text1"/>
          <w:sz w:val="22"/>
          <w:szCs w:val="22"/>
        </w:rPr>
      </w:pPr>
    </w:p>
    <w:p w:rsidR="00164CD6" w:rsidRPr="00F92736" w:rsidRDefault="00164CD6" w:rsidP="00F92736">
      <w:pPr>
        <w:widowControl w:val="0"/>
        <w:spacing w:line="360" w:lineRule="auto"/>
        <w:jc w:val="both"/>
        <w:rPr>
          <w:rFonts w:ascii="Arial" w:hAnsi="Arial" w:cs="Arial"/>
          <w:color w:val="000000" w:themeColor="text1"/>
          <w:sz w:val="22"/>
          <w:szCs w:val="22"/>
        </w:rPr>
      </w:pPr>
    </w:p>
    <w:p w:rsidR="00164CD6" w:rsidRDefault="00164CD6" w:rsidP="00FB1E83">
      <w:pPr>
        <w:widowControl w:val="0"/>
        <w:spacing w:line="480" w:lineRule="auto"/>
        <w:jc w:val="both"/>
        <w:rPr>
          <w:color w:val="000000" w:themeColor="text1"/>
        </w:rPr>
      </w:pPr>
    </w:p>
    <w:sectPr w:rsidR="00164CD6" w:rsidSect="00373AC0">
      <w:headerReference w:type="default" r:id="rId153"/>
      <w:footerReference w:type="default" r:id="rId154"/>
      <w:pgSz w:w="11900" w:h="16840"/>
      <w:pgMar w:top="1440" w:right="1440" w:bottom="1440" w:left="1440" w:header="708"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674" w:rsidRDefault="00B13674">
      <w:r>
        <w:separator/>
      </w:r>
    </w:p>
  </w:endnote>
  <w:endnote w:type="continuationSeparator" w:id="0">
    <w:p w:rsidR="00B13674" w:rsidRDefault="00B13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E3E" w:rsidRDefault="00DE1134">
    <w:pPr>
      <w:widowControl w:val="0"/>
      <w:tabs>
        <w:tab w:val="center" w:pos="4513"/>
        <w:tab w:val="right" w:pos="9000"/>
      </w:tabs>
      <w:jc w:val="right"/>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PAGE</w:instrText>
    </w:r>
    <w:r>
      <w:rPr>
        <w:rFonts w:ascii="Calibri" w:hAnsi="Calibri" w:cs="Calibri"/>
        <w:sz w:val="22"/>
        <w:szCs w:val="22"/>
      </w:rPr>
      <w:fldChar w:fldCharType="separate"/>
    </w:r>
    <w:r w:rsidR="00770563">
      <w:rPr>
        <w:rFonts w:ascii="Calibri" w:hAnsi="Calibri" w:cs="Calibri"/>
        <w:noProof/>
        <w:sz w:val="22"/>
        <w:szCs w:val="22"/>
      </w:rPr>
      <w:t>18</w:t>
    </w:r>
    <w:r>
      <w:rP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674" w:rsidRDefault="00B13674">
      <w:r>
        <w:separator/>
      </w:r>
    </w:p>
  </w:footnote>
  <w:footnote w:type="continuationSeparator" w:id="0">
    <w:p w:rsidR="00B13674" w:rsidRDefault="00B13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E3E" w:rsidRDefault="00FC7E3E">
    <w:pPr>
      <w:tabs>
        <w:tab w:val="right" w:pos="9020"/>
      </w:tabs>
      <w:rPr>
        <w:rFonts w:ascii="Helvetica Neue" w:hAnsi="Helvetica Neue" w:cs="Helvetica Neu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1080"/>
        </w:tabs>
        <w:ind w:left="1440" w:hanging="1080"/>
      </w:pPr>
      <w:rPr>
        <w:u w:val="none"/>
      </w:rPr>
    </w:lvl>
    <w:lvl w:ilvl="1">
      <w:start w:val="1"/>
      <w:numFmt w:val="bullet"/>
      <w:lvlText w:val="○"/>
      <w:lvlJc w:val="left"/>
      <w:pPr>
        <w:tabs>
          <w:tab w:val="num" w:pos="1800"/>
        </w:tabs>
        <w:ind w:left="2160" w:hanging="1080"/>
      </w:pPr>
      <w:rPr>
        <w:u w:val="none"/>
      </w:rPr>
    </w:lvl>
    <w:lvl w:ilvl="2">
      <w:start w:val="1"/>
      <w:numFmt w:val="bullet"/>
      <w:lvlText w:val="■"/>
      <w:lvlJc w:val="left"/>
      <w:pPr>
        <w:tabs>
          <w:tab w:val="num" w:pos="2520"/>
        </w:tabs>
        <w:ind w:left="2880" w:hanging="900"/>
      </w:pPr>
      <w:rPr>
        <w:u w:val="none"/>
      </w:rPr>
    </w:lvl>
    <w:lvl w:ilvl="3">
      <w:start w:val="1"/>
      <w:numFmt w:val="bullet"/>
      <w:lvlText w:val="●"/>
      <w:lvlJc w:val="left"/>
      <w:pPr>
        <w:tabs>
          <w:tab w:val="num" w:pos="3240"/>
        </w:tabs>
        <w:ind w:left="3600" w:hanging="1080"/>
      </w:pPr>
      <w:rPr>
        <w:u w:val="none"/>
      </w:rPr>
    </w:lvl>
    <w:lvl w:ilvl="4">
      <w:start w:val="1"/>
      <w:numFmt w:val="bullet"/>
      <w:lvlText w:val="○"/>
      <w:lvlJc w:val="left"/>
      <w:pPr>
        <w:tabs>
          <w:tab w:val="num" w:pos="3960"/>
        </w:tabs>
        <w:ind w:left="4320" w:hanging="1080"/>
      </w:pPr>
      <w:rPr>
        <w:u w:val="none"/>
      </w:rPr>
    </w:lvl>
    <w:lvl w:ilvl="5">
      <w:start w:val="1"/>
      <w:numFmt w:val="bullet"/>
      <w:lvlText w:val="■"/>
      <w:lvlJc w:val="left"/>
      <w:pPr>
        <w:tabs>
          <w:tab w:val="num" w:pos="4680"/>
        </w:tabs>
        <w:ind w:left="5040" w:hanging="900"/>
      </w:pPr>
      <w:rPr>
        <w:u w:val="none"/>
      </w:rPr>
    </w:lvl>
    <w:lvl w:ilvl="6">
      <w:start w:val="1"/>
      <w:numFmt w:val="bullet"/>
      <w:lvlText w:val="●"/>
      <w:lvlJc w:val="left"/>
      <w:pPr>
        <w:tabs>
          <w:tab w:val="num" w:pos="5400"/>
        </w:tabs>
        <w:ind w:left="5760" w:hanging="1080"/>
      </w:pPr>
      <w:rPr>
        <w:u w:val="none"/>
      </w:rPr>
    </w:lvl>
    <w:lvl w:ilvl="7">
      <w:start w:val="1"/>
      <w:numFmt w:val="bullet"/>
      <w:lvlText w:val="○"/>
      <w:lvlJc w:val="left"/>
      <w:pPr>
        <w:tabs>
          <w:tab w:val="num" w:pos="6120"/>
        </w:tabs>
        <w:ind w:left="6480" w:hanging="1080"/>
      </w:pPr>
      <w:rPr>
        <w:u w:val="none"/>
      </w:rPr>
    </w:lvl>
    <w:lvl w:ilvl="8">
      <w:start w:val="1"/>
      <w:numFmt w:val="bullet"/>
      <w:lvlText w:val="■"/>
      <w:lvlJc w:val="left"/>
      <w:pPr>
        <w:tabs>
          <w:tab w:val="num" w:pos="6840"/>
        </w:tabs>
        <w:ind w:left="7200" w:hanging="900"/>
      </w:pPr>
      <w:rPr>
        <w:u w:val="none"/>
      </w:rPr>
    </w:lvl>
  </w:abstractNum>
  <w:abstractNum w:abstractNumId="1" w15:restartNumberingAfterBreak="0">
    <w:nsid w:val="00000002"/>
    <w:multiLevelType w:val="multilevel"/>
    <w:tmpl w:val="00000002"/>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2" w15:restartNumberingAfterBreak="0">
    <w:nsid w:val="00A44768"/>
    <w:multiLevelType w:val="hybridMultilevel"/>
    <w:tmpl w:val="239A1EAC"/>
    <w:lvl w:ilvl="0" w:tplc="4F1EA6B8">
      <w:start w:val="1"/>
      <w:numFmt w:val="bullet"/>
      <w:lvlText w:val=""/>
      <w:lvlJc w:val="left"/>
      <w:pPr>
        <w:ind w:left="720" w:hanging="360"/>
      </w:pPr>
      <w:rPr>
        <w:rFonts w:ascii="Symbol" w:hAnsi="Symbol" w:hint="default"/>
      </w:rPr>
    </w:lvl>
    <w:lvl w:ilvl="1" w:tplc="5E380134" w:tentative="1">
      <w:start w:val="1"/>
      <w:numFmt w:val="bullet"/>
      <w:lvlText w:val="o"/>
      <w:lvlJc w:val="left"/>
      <w:pPr>
        <w:ind w:left="1440" w:hanging="360"/>
      </w:pPr>
      <w:rPr>
        <w:rFonts w:ascii="Courier New" w:hAnsi="Courier New" w:cs="Courier New" w:hint="default"/>
      </w:rPr>
    </w:lvl>
    <w:lvl w:ilvl="2" w:tplc="6990121E" w:tentative="1">
      <w:start w:val="1"/>
      <w:numFmt w:val="bullet"/>
      <w:lvlText w:val=""/>
      <w:lvlJc w:val="left"/>
      <w:pPr>
        <w:ind w:left="2160" w:hanging="360"/>
      </w:pPr>
      <w:rPr>
        <w:rFonts w:ascii="Wingdings" w:hAnsi="Wingdings" w:hint="default"/>
      </w:rPr>
    </w:lvl>
    <w:lvl w:ilvl="3" w:tplc="6F90829C" w:tentative="1">
      <w:start w:val="1"/>
      <w:numFmt w:val="bullet"/>
      <w:lvlText w:val=""/>
      <w:lvlJc w:val="left"/>
      <w:pPr>
        <w:ind w:left="2880" w:hanging="360"/>
      </w:pPr>
      <w:rPr>
        <w:rFonts w:ascii="Symbol" w:hAnsi="Symbol" w:hint="default"/>
      </w:rPr>
    </w:lvl>
    <w:lvl w:ilvl="4" w:tplc="FFB8C638" w:tentative="1">
      <w:start w:val="1"/>
      <w:numFmt w:val="bullet"/>
      <w:lvlText w:val="o"/>
      <w:lvlJc w:val="left"/>
      <w:pPr>
        <w:ind w:left="3600" w:hanging="360"/>
      </w:pPr>
      <w:rPr>
        <w:rFonts w:ascii="Courier New" w:hAnsi="Courier New" w:cs="Courier New" w:hint="default"/>
      </w:rPr>
    </w:lvl>
    <w:lvl w:ilvl="5" w:tplc="D16A59AC" w:tentative="1">
      <w:start w:val="1"/>
      <w:numFmt w:val="bullet"/>
      <w:lvlText w:val=""/>
      <w:lvlJc w:val="left"/>
      <w:pPr>
        <w:ind w:left="4320" w:hanging="360"/>
      </w:pPr>
      <w:rPr>
        <w:rFonts w:ascii="Wingdings" w:hAnsi="Wingdings" w:hint="default"/>
      </w:rPr>
    </w:lvl>
    <w:lvl w:ilvl="6" w:tplc="723AB46E" w:tentative="1">
      <w:start w:val="1"/>
      <w:numFmt w:val="bullet"/>
      <w:lvlText w:val=""/>
      <w:lvlJc w:val="left"/>
      <w:pPr>
        <w:ind w:left="5040" w:hanging="360"/>
      </w:pPr>
      <w:rPr>
        <w:rFonts w:ascii="Symbol" w:hAnsi="Symbol" w:hint="default"/>
      </w:rPr>
    </w:lvl>
    <w:lvl w:ilvl="7" w:tplc="831C6042" w:tentative="1">
      <w:start w:val="1"/>
      <w:numFmt w:val="bullet"/>
      <w:lvlText w:val="o"/>
      <w:lvlJc w:val="left"/>
      <w:pPr>
        <w:ind w:left="5760" w:hanging="360"/>
      </w:pPr>
      <w:rPr>
        <w:rFonts w:ascii="Courier New" w:hAnsi="Courier New" w:cs="Courier New" w:hint="default"/>
      </w:rPr>
    </w:lvl>
    <w:lvl w:ilvl="8" w:tplc="45E85A1A" w:tentative="1">
      <w:start w:val="1"/>
      <w:numFmt w:val="bullet"/>
      <w:lvlText w:val=""/>
      <w:lvlJc w:val="left"/>
      <w:pPr>
        <w:ind w:left="6480" w:hanging="360"/>
      </w:pPr>
      <w:rPr>
        <w:rFonts w:ascii="Wingdings" w:hAnsi="Wingdings" w:hint="default"/>
      </w:rPr>
    </w:lvl>
  </w:abstractNum>
  <w:abstractNum w:abstractNumId="3" w15:restartNumberingAfterBreak="0">
    <w:nsid w:val="01E00BAC"/>
    <w:multiLevelType w:val="hybridMultilevel"/>
    <w:tmpl w:val="24A41530"/>
    <w:lvl w:ilvl="0" w:tplc="251C1F68">
      <w:start w:val="1"/>
      <w:numFmt w:val="decimal"/>
      <w:lvlText w:val="%1."/>
      <w:lvlJc w:val="left"/>
      <w:pPr>
        <w:ind w:left="720" w:hanging="360"/>
      </w:pPr>
      <w:rPr>
        <w:rFonts w:ascii="Calibri" w:hAnsi="Calibri" w:hint="default"/>
      </w:rPr>
    </w:lvl>
    <w:lvl w:ilvl="1" w:tplc="4BEC1468" w:tentative="1">
      <w:start w:val="1"/>
      <w:numFmt w:val="lowerLetter"/>
      <w:lvlText w:val="%2."/>
      <w:lvlJc w:val="left"/>
      <w:pPr>
        <w:ind w:left="1440" w:hanging="360"/>
      </w:pPr>
    </w:lvl>
    <w:lvl w:ilvl="2" w:tplc="57B87E44" w:tentative="1">
      <w:start w:val="1"/>
      <w:numFmt w:val="lowerRoman"/>
      <w:lvlText w:val="%3."/>
      <w:lvlJc w:val="right"/>
      <w:pPr>
        <w:ind w:left="2160" w:hanging="180"/>
      </w:pPr>
    </w:lvl>
    <w:lvl w:ilvl="3" w:tplc="8C38C056" w:tentative="1">
      <w:start w:val="1"/>
      <w:numFmt w:val="decimal"/>
      <w:lvlText w:val="%4."/>
      <w:lvlJc w:val="left"/>
      <w:pPr>
        <w:ind w:left="2880" w:hanging="360"/>
      </w:pPr>
    </w:lvl>
    <w:lvl w:ilvl="4" w:tplc="1C124FF2" w:tentative="1">
      <w:start w:val="1"/>
      <w:numFmt w:val="lowerLetter"/>
      <w:lvlText w:val="%5."/>
      <w:lvlJc w:val="left"/>
      <w:pPr>
        <w:ind w:left="3600" w:hanging="360"/>
      </w:pPr>
    </w:lvl>
    <w:lvl w:ilvl="5" w:tplc="6A98D190" w:tentative="1">
      <w:start w:val="1"/>
      <w:numFmt w:val="lowerRoman"/>
      <w:lvlText w:val="%6."/>
      <w:lvlJc w:val="right"/>
      <w:pPr>
        <w:ind w:left="4320" w:hanging="180"/>
      </w:pPr>
    </w:lvl>
    <w:lvl w:ilvl="6" w:tplc="28001682" w:tentative="1">
      <w:start w:val="1"/>
      <w:numFmt w:val="decimal"/>
      <w:lvlText w:val="%7."/>
      <w:lvlJc w:val="left"/>
      <w:pPr>
        <w:ind w:left="5040" w:hanging="360"/>
      </w:pPr>
    </w:lvl>
    <w:lvl w:ilvl="7" w:tplc="004E240E" w:tentative="1">
      <w:start w:val="1"/>
      <w:numFmt w:val="lowerLetter"/>
      <w:lvlText w:val="%8."/>
      <w:lvlJc w:val="left"/>
      <w:pPr>
        <w:ind w:left="5760" w:hanging="360"/>
      </w:pPr>
    </w:lvl>
    <w:lvl w:ilvl="8" w:tplc="9F6C982A" w:tentative="1">
      <w:start w:val="1"/>
      <w:numFmt w:val="lowerRoman"/>
      <w:lvlText w:val="%9."/>
      <w:lvlJc w:val="right"/>
      <w:pPr>
        <w:ind w:left="6480" w:hanging="180"/>
      </w:pPr>
    </w:lvl>
  </w:abstractNum>
  <w:abstractNum w:abstractNumId="4" w15:restartNumberingAfterBreak="0">
    <w:nsid w:val="055D70AC"/>
    <w:multiLevelType w:val="hybridMultilevel"/>
    <w:tmpl w:val="5A7A4E88"/>
    <w:lvl w:ilvl="0" w:tplc="35F45718">
      <w:start w:val="1"/>
      <w:numFmt w:val="decimal"/>
      <w:lvlText w:val="%1."/>
      <w:lvlJc w:val="left"/>
      <w:pPr>
        <w:ind w:left="720" w:hanging="360"/>
      </w:pPr>
      <w:rPr>
        <w:rFonts w:hint="default"/>
      </w:rPr>
    </w:lvl>
    <w:lvl w:ilvl="1" w:tplc="AF7E134A" w:tentative="1">
      <w:start w:val="1"/>
      <w:numFmt w:val="lowerLetter"/>
      <w:lvlText w:val="%2."/>
      <w:lvlJc w:val="left"/>
      <w:pPr>
        <w:ind w:left="1440" w:hanging="360"/>
      </w:pPr>
    </w:lvl>
    <w:lvl w:ilvl="2" w:tplc="6AAA54CA" w:tentative="1">
      <w:start w:val="1"/>
      <w:numFmt w:val="lowerRoman"/>
      <w:lvlText w:val="%3."/>
      <w:lvlJc w:val="right"/>
      <w:pPr>
        <w:ind w:left="2160" w:hanging="180"/>
      </w:pPr>
    </w:lvl>
    <w:lvl w:ilvl="3" w:tplc="5C5E1FB0" w:tentative="1">
      <w:start w:val="1"/>
      <w:numFmt w:val="decimal"/>
      <w:lvlText w:val="%4."/>
      <w:lvlJc w:val="left"/>
      <w:pPr>
        <w:ind w:left="2880" w:hanging="360"/>
      </w:pPr>
    </w:lvl>
    <w:lvl w:ilvl="4" w:tplc="F04069B8" w:tentative="1">
      <w:start w:val="1"/>
      <w:numFmt w:val="lowerLetter"/>
      <w:lvlText w:val="%5."/>
      <w:lvlJc w:val="left"/>
      <w:pPr>
        <w:ind w:left="3600" w:hanging="360"/>
      </w:pPr>
    </w:lvl>
    <w:lvl w:ilvl="5" w:tplc="56E2AFE6" w:tentative="1">
      <w:start w:val="1"/>
      <w:numFmt w:val="lowerRoman"/>
      <w:lvlText w:val="%6."/>
      <w:lvlJc w:val="right"/>
      <w:pPr>
        <w:ind w:left="4320" w:hanging="180"/>
      </w:pPr>
    </w:lvl>
    <w:lvl w:ilvl="6" w:tplc="C1FEC0B2" w:tentative="1">
      <w:start w:val="1"/>
      <w:numFmt w:val="decimal"/>
      <w:lvlText w:val="%7."/>
      <w:lvlJc w:val="left"/>
      <w:pPr>
        <w:ind w:left="5040" w:hanging="360"/>
      </w:pPr>
    </w:lvl>
    <w:lvl w:ilvl="7" w:tplc="FBD4AE14" w:tentative="1">
      <w:start w:val="1"/>
      <w:numFmt w:val="lowerLetter"/>
      <w:lvlText w:val="%8."/>
      <w:lvlJc w:val="left"/>
      <w:pPr>
        <w:ind w:left="5760" w:hanging="360"/>
      </w:pPr>
    </w:lvl>
    <w:lvl w:ilvl="8" w:tplc="E21837D8" w:tentative="1">
      <w:start w:val="1"/>
      <w:numFmt w:val="lowerRoman"/>
      <w:lvlText w:val="%9."/>
      <w:lvlJc w:val="right"/>
      <w:pPr>
        <w:ind w:left="6480" w:hanging="180"/>
      </w:pPr>
    </w:lvl>
  </w:abstractNum>
  <w:abstractNum w:abstractNumId="5" w15:restartNumberingAfterBreak="0">
    <w:nsid w:val="08E9159A"/>
    <w:multiLevelType w:val="hybridMultilevel"/>
    <w:tmpl w:val="C10CA3E0"/>
    <w:lvl w:ilvl="0" w:tplc="A5B229E2">
      <w:start w:val="1"/>
      <w:numFmt w:val="bullet"/>
      <w:lvlText w:val=""/>
      <w:lvlJc w:val="left"/>
      <w:pPr>
        <w:ind w:left="720" w:hanging="360"/>
      </w:pPr>
      <w:rPr>
        <w:rFonts w:ascii="Symbol" w:hAnsi="Symbol" w:hint="default"/>
      </w:rPr>
    </w:lvl>
    <w:lvl w:ilvl="1" w:tplc="42B81E0E" w:tentative="1">
      <w:start w:val="1"/>
      <w:numFmt w:val="bullet"/>
      <w:lvlText w:val="o"/>
      <w:lvlJc w:val="left"/>
      <w:pPr>
        <w:ind w:left="1440" w:hanging="360"/>
      </w:pPr>
      <w:rPr>
        <w:rFonts w:ascii="Courier New" w:hAnsi="Courier New" w:cs="Courier New" w:hint="default"/>
      </w:rPr>
    </w:lvl>
    <w:lvl w:ilvl="2" w:tplc="7DDCE73C" w:tentative="1">
      <w:start w:val="1"/>
      <w:numFmt w:val="bullet"/>
      <w:lvlText w:val=""/>
      <w:lvlJc w:val="left"/>
      <w:pPr>
        <w:ind w:left="2160" w:hanging="360"/>
      </w:pPr>
      <w:rPr>
        <w:rFonts w:ascii="Wingdings" w:hAnsi="Wingdings" w:hint="default"/>
      </w:rPr>
    </w:lvl>
    <w:lvl w:ilvl="3" w:tplc="8676D542" w:tentative="1">
      <w:start w:val="1"/>
      <w:numFmt w:val="bullet"/>
      <w:lvlText w:val=""/>
      <w:lvlJc w:val="left"/>
      <w:pPr>
        <w:ind w:left="2880" w:hanging="360"/>
      </w:pPr>
      <w:rPr>
        <w:rFonts w:ascii="Symbol" w:hAnsi="Symbol" w:hint="default"/>
      </w:rPr>
    </w:lvl>
    <w:lvl w:ilvl="4" w:tplc="0750DBEC" w:tentative="1">
      <w:start w:val="1"/>
      <w:numFmt w:val="bullet"/>
      <w:lvlText w:val="o"/>
      <w:lvlJc w:val="left"/>
      <w:pPr>
        <w:ind w:left="3600" w:hanging="360"/>
      </w:pPr>
      <w:rPr>
        <w:rFonts w:ascii="Courier New" w:hAnsi="Courier New" w:cs="Courier New" w:hint="default"/>
      </w:rPr>
    </w:lvl>
    <w:lvl w:ilvl="5" w:tplc="6BE6F84A" w:tentative="1">
      <w:start w:val="1"/>
      <w:numFmt w:val="bullet"/>
      <w:lvlText w:val=""/>
      <w:lvlJc w:val="left"/>
      <w:pPr>
        <w:ind w:left="4320" w:hanging="360"/>
      </w:pPr>
      <w:rPr>
        <w:rFonts w:ascii="Wingdings" w:hAnsi="Wingdings" w:hint="default"/>
      </w:rPr>
    </w:lvl>
    <w:lvl w:ilvl="6" w:tplc="B62C4BE6" w:tentative="1">
      <w:start w:val="1"/>
      <w:numFmt w:val="bullet"/>
      <w:lvlText w:val=""/>
      <w:lvlJc w:val="left"/>
      <w:pPr>
        <w:ind w:left="5040" w:hanging="360"/>
      </w:pPr>
      <w:rPr>
        <w:rFonts w:ascii="Symbol" w:hAnsi="Symbol" w:hint="default"/>
      </w:rPr>
    </w:lvl>
    <w:lvl w:ilvl="7" w:tplc="3C6A4198" w:tentative="1">
      <w:start w:val="1"/>
      <w:numFmt w:val="bullet"/>
      <w:lvlText w:val="o"/>
      <w:lvlJc w:val="left"/>
      <w:pPr>
        <w:ind w:left="5760" w:hanging="360"/>
      </w:pPr>
      <w:rPr>
        <w:rFonts w:ascii="Courier New" w:hAnsi="Courier New" w:cs="Courier New" w:hint="default"/>
      </w:rPr>
    </w:lvl>
    <w:lvl w:ilvl="8" w:tplc="BD9A2E56" w:tentative="1">
      <w:start w:val="1"/>
      <w:numFmt w:val="bullet"/>
      <w:lvlText w:val=""/>
      <w:lvlJc w:val="left"/>
      <w:pPr>
        <w:ind w:left="6480" w:hanging="360"/>
      </w:pPr>
      <w:rPr>
        <w:rFonts w:ascii="Wingdings" w:hAnsi="Wingdings" w:hint="default"/>
      </w:rPr>
    </w:lvl>
  </w:abstractNum>
  <w:abstractNum w:abstractNumId="6" w15:restartNumberingAfterBreak="0">
    <w:nsid w:val="1A8937E2"/>
    <w:multiLevelType w:val="hybridMultilevel"/>
    <w:tmpl w:val="A8E623E0"/>
    <w:lvl w:ilvl="0" w:tplc="427C0804">
      <w:start w:val="1"/>
      <w:numFmt w:val="decimal"/>
      <w:lvlText w:val="%1."/>
      <w:lvlJc w:val="left"/>
      <w:pPr>
        <w:ind w:left="720" w:hanging="360"/>
      </w:pPr>
      <w:rPr>
        <w:rFonts w:hint="default"/>
      </w:rPr>
    </w:lvl>
    <w:lvl w:ilvl="1" w:tplc="DF704880" w:tentative="1">
      <w:start w:val="1"/>
      <w:numFmt w:val="lowerLetter"/>
      <w:lvlText w:val="%2."/>
      <w:lvlJc w:val="left"/>
      <w:pPr>
        <w:ind w:left="1440" w:hanging="360"/>
      </w:pPr>
    </w:lvl>
    <w:lvl w:ilvl="2" w:tplc="AE6E643A" w:tentative="1">
      <w:start w:val="1"/>
      <w:numFmt w:val="lowerRoman"/>
      <w:lvlText w:val="%3."/>
      <w:lvlJc w:val="right"/>
      <w:pPr>
        <w:ind w:left="2160" w:hanging="180"/>
      </w:pPr>
    </w:lvl>
    <w:lvl w:ilvl="3" w:tplc="624A4FA4" w:tentative="1">
      <w:start w:val="1"/>
      <w:numFmt w:val="decimal"/>
      <w:lvlText w:val="%4."/>
      <w:lvlJc w:val="left"/>
      <w:pPr>
        <w:ind w:left="2880" w:hanging="360"/>
      </w:pPr>
    </w:lvl>
    <w:lvl w:ilvl="4" w:tplc="D8BA12B0" w:tentative="1">
      <w:start w:val="1"/>
      <w:numFmt w:val="lowerLetter"/>
      <w:lvlText w:val="%5."/>
      <w:lvlJc w:val="left"/>
      <w:pPr>
        <w:ind w:left="3600" w:hanging="360"/>
      </w:pPr>
    </w:lvl>
    <w:lvl w:ilvl="5" w:tplc="5542475C" w:tentative="1">
      <w:start w:val="1"/>
      <w:numFmt w:val="lowerRoman"/>
      <w:lvlText w:val="%6."/>
      <w:lvlJc w:val="right"/>
      <w:pPr>
        <w:ind w:left="4320" w:hanging="180"/>
      </w:pPr>
    </w:lvl>
    <w:lvl w:ilvl="6" w:tplc="10DADA86" w:tentative="1">
      <w:start w:val="1"/>
      <w:numFmt w:val="decimal"/>
      <w:lvlText w:val="%7."/>
      <w:lvlJc w:val="left"/>
      <w:pPr>
        <w:ind w:left="5040" w:hanging="360"/>
      </w:pPr>
    </w:lvl>
    <w:lvl w:ilvl="7" w:tplc="F1CE2A56" w:tentative="1">
      <w:start w:val="1"/>
      <w:numFmt w:val="lowerLetter"/>
      <w:lvlText w:val="%8."/>
      <w:lvlJc w:val="left"/>
      <w:pPr>
        <w:ind w:left="5760" w:hanging="360"/>
      </w:pPr>
    </w:lvl>
    <w:lvl w:ilvl="8" w:tplc="9D625FE0" w:tentative="1">
      <w:start w:val="1"/>
      <w:numFmt w:val="lowerRoman"/>
      <w:lvlText w:val="%9."/>
      <w:lvlJc w:val="right"/>
      <w:pPr>
        <w:ind w:left="6480" w:hanging="180"/>
      </w:pPr>
    </w:lvl>
  </w:abstractNum>
  <w:abstractNum w:abstractNumId="7" w15:restartNumberingAfterBreak="0">
    <w:nsid w:val="218F225F"/>
    <w:multiLevelType w:val="hybridMultilevel"/>
    <w:tmpl w:val="81762D7A"/>
    <w:lvl w:ilvl="0" w:tplc="3E2A41FC">
      <w:start w:val="1"/>
      <w:numFmt w:val="bullet"/>
      <w:lvlText w:val=""/>
      <w:lvlJc w:val="left"/>
      <w:pPr>
        <w:ind w:left="720" w:hanging="360"/>
      </w:pPr>
      <w:rPr>
        <w:rFonts w:ascii="Symbol" w:hAnsi="Symbol" w:hint="default"/>
      </w:rPr>
    </w:lvl>
    <w:lvl w:ilvl="1" w:tplc="ADD43B7E" w:tentative="1">
      <w:start w:val="1"/>
      <w:numFmt w:val="bullet"/>
      <w:lvlText w:val="o"/>
      <w:lvlJc w:val="left"/>
      <w:pPr>
        <w:ind w:left="1440" w:hanging="360"/>
      </w:pPr>
      <w:rPr>
        <w:rFonts w:ascii="Courier New" w:hAnsi="Courier New" w:cs="Courier New" w:hint="default"/>
      </w:rPr>
    </w:lvl>
    <w:lvl w:ilvl="2" w:tplc="ADF06558" w:tentative="1">
      <w:start w:val="1"/>
      <w:numFmt w:val="bullet"/>
      <w:lvlText w:val=""/>
      <w:lvlJc w:val="left"/>
      <w:pPr>
        <w:ind w:left="2160" w:hanging="360"/>
      </w:pPr>
      <w:rPr>
        <w:rFonts w:ascii="Wingdings" w:hAnsi="Wingdings" w:hint="default"/>
      </w:rPr>
    </w:lvl>
    <w:lvl w:ilvl="3" w:tplc="3D44EB5C" w:tentative="1">
      <w:start w:val="1"/>
      <w:numFmt w:val="bullet"/>
      <w:lvlText w:val=""/>
      <w:lvlJc w:val="left"/>
      <w:pPr>
        <w:ind w:left="2880" w:hanging="360"/>
      </w:pPr>
      <w:rPr>
        <w:rFonts w:ascii="Symbol" w:hAnsi="Symbol" w:hint="default"/>
      </w:rPr>
    </w:lvl>
    <w:lvl w:ilvl="4" w:tplc="F134142C" w:tentative="1">
      <w:start w:val="1"/>
      <w:numFmt w:val="bullet"/>
      <w:lvlText w:val="o"/>
      <w:lvlJc w:val="left"/>
      <w:pPr>
        <w:ind w:left="3600" w:hanging="360"/>
      </w:pPr>
      <w:rPr>
        <w:rFonts w:ascii="Courier New" w:hAnsi="Courier New" w:cs="Courier New" w:hint="default"/>
      </w:rPr>
    </w:lvl>
    <w:lvl w:ilvl="5" w:tplc="3AF2C396" w:tentative="1">
      <w:start w:val="1"/>
      <w:numFmt w:val="bullet"/>
      <w:lvlText w:val=""/>
      <w:lvlJc w:val="left"/>
      <w:pPr>
        <w:ind w:left="4320" w:hanging="360"/>
      </w:pPr>
      <w:rPr>
        <w:rFonts w:ascii="Wingdings" w:hAnsi="Wingdings" w:hint="default"/>
      </w:rPr>
    </w:lvl>
    <w:lvl w:ilvl="6" w:tplc="CD303A1C" w:tentative="1">
      <w:start w:val="1"/>
      <w:numFmt w:val="bullet"/>
      <w:lvlText w:val=""/>
      <w:lvlJc w:val="left"/>
      <w:pPr>
        <w:ind w:left="5040" w:hanging="360"/>
      </w:pPr>
      <w:rPr>
        <w:rFonts w:ascii="Symbol" w:hAnsi="Symbol" w:hint="default"/>
      </w:rPr>
    </w:lvl>
    <w:lvl w:ilvl="7" w:tplc="AE903BE2" w:tentative="1">
      <w:start w:val="1"/>
      <w:numFmt w:val="bullet"/>
      <w:lvlText w:val="o"/>
      <w:lvlJc w:val="left"/>
      <w:pPr>
        <w:ind w:left="5760" w:hanging="360"/>
      </w:pPr>
      <w:rPr>
        <w:rFonts w:ascii="Courier New" w:hAnsi="Courier New" w:cs="Courier New" w:hint="default"/>
      </w:rPr>
    </w:lvl>
    <w:lvl w:ilvl="8" w:tplc="DE5E381C" w:tentative="1">
      <w:start w:val="1"/>
      <w:numFmt w:val="bullet"/>
      <w:lvlText w:val=""/>
      <w:lvlJc w:val="left"/>
      <w:pPr>
        <w:ind w:left="6480" w:hanging="360"/>
      </w:pPr>
      <w:rPr>
        <w:rFonts w:ascii="Wingdings" w:hAnsi="Wingdings" w:hint="default"/>
      </w:rPr>
    </w:lvl>
  </w:abstractNum>
  <w:abstractNum w:abstractNumId="8" w15:restartNumberingAfterBreak="0">
    <w:nsid w:val="27F11080"/>
    <w:multiLevelType w:val="hybridMultilevel"/>
    <w:tmpl w:val="72F22DC6"/>
    <w:lvl w:ilvl="0" w:tplc="54442B6C">
      <w:start w:val="1"/>
      <w:numFmt w:val="bullet"/>
      <w:lvlText w:val=""/>
      <w:lvlJc w:val="left"/>
      <w:pPr>
        <w:ind w:left="720" w:hanging="360"/>
      </w:pPr>
      <w:rPr>
        <w:rFonts w:ascii="Symbol" w:hAnsi="Symbol" w:hint="default"/>
      </w:rPr>
    </w:lvl>
    <w:lvl w:ilvl="1" w:tplc="20B2D0D4" w:tentative="1">
      <w:start w:val="1"/>
      <w:numFmt w:val="bullet"/>
      <w:lvlText w:val="o"/>
      <w:lvlJc w:val="left"/>
      <w:pPr>
        <w:ind w:left="1440" w:hanging="360"/>
      </w:pPr>
      <w:rPr>
        <w:rFonts w:ascii="Courier New" w:hAnsi="Courier New" w:cs="Courier New" w:hint="default"/>
      </w:rPr>
    </w:lvl>
    <w:lvl w:ilvl="2" w:tplc="CDC2323C" w:tentative="1">
      <w:start w:val="1"/>
      <w:numFmt w:val="bullet"/>
      <w:lvlText w:val=""/>
      <w:lvlJc w:val="left"/>
      <w:pPr>
        <w:ind w:left="2160" w:hanging="360"/>
      </w:pPr>
      <w:rPr>
        <w:rFonts w:ascii="Wingdings" w:hAnsi="Wingdings" w:hint="default"/>
      </w:rPr>
    </w:lvl>
    <w:lvl w:ilvl="3" w:tplc="8174D21A" w:tentative="1">
      <w:start w:val="1"/>
      <w:numFmt w:val="bullet"/>
      <w:lvlText w:val=""/>
      <w:lvlJc w:val="left"/>
      <w:pPr>
        <w:ind w:left="2880" w:hanging="360"/>
      </w:pPr>
      <w:rPr>
        <w:rFonts w:ascii="Symbol" w:hAnsi="Symbol" w:hint="default"/>
      </w:rPr>
    </w:lvl>
    <w:lvl w:ilvl="4" w:tplc="D080435A" w:tentative="1">
      <w:start w:val="1"/>
      <w:numFmt w:val="bullet"/>
      <w:lvlText w:val="o"/>
      <w:lvlJc w:val="left"/>
      <w:pPr>
        <w:ind w:left="3600" w:hanging="360"/>
      </w:pPr>
      <w:rPr>
        <w:rFonts w:ascii="Courier New" w:hAnsi="Courier New" w:cs="Courier New" w:hint="default"/>
      </w:rPr>
    </w:lvl>
    <w:lvl w:ilvl="5" w:tplc="3718E1AE" w:tentative="1">
      <w:start w:val="1"/>
      <w:numFmt w:val="bullet"/>
      <w:lvlText w:val=""/>
      <w:lvlJc w:val="left"/>
      <w:pPr>
        <w:ind w:left="4320" w:hanging="360"/>
      </w:pPr>
      <w:rPr>
        <w:rFonts w:ascii="Wingdings" w:hAnsi="Wingdings" w:hint="default"/>
      </w:rPr>
    </w:lvl>
    <w:lvl w:ilvl="6" w:tplc="5D04E32C" w:tentative="1">
      <w:start w:val="1"/>
      <w:numFmt w:val="bullet"/>
      <w:lvlText w:val=""/>
      <w:lvlJc w:val="left"/>
      <w:pPr>
        <w:ind w:left="5040" w:hanging="360"/>
      </w:pPr>
      <w:rPr>
        <w:rFonts w:ascii="Symbol" w:hAnsi="Symbol" w:hint="default"/>
      </w:rPr>
    </w:lvl>
    <w:lvl w:ilvl="7" w:tplc="8F065990" w:tentative="1">
      <w:start w:val="1"/>
      <w:numFmt w:val="bullet"/>
      <w:lvlText w:val="o"/>
      <w:lvlJc w:val="left"/>
      <w:pPr>
        <w:ind w:left="5760" w:hanging="360"/>
      </w:pPr>
      <w:rPr>
        <w:rFonts w:ascii="Courier New" w:hAnsi="Courier New" w:cs="Courier New" w:hint="default"/>
      </w:rPr>
    </w:lvl>
    <w:lvl w:ilvl="8" w:tplc="58C62B46" w:tentative="1">
      <w:start w:val="1"/>
      <w:numFmt w:val="bullet"/>
      <w:lvlText w:val=""/>
      <w:lvlJc w:val="left"/>
      <w:pPr>
        <w:ind w:left="6480" w:hanging="360"/>
      </w:pPr>
      <w:rPr>
        <w:rFonts w:ascii="Wingdings" w:hAnsi="Wingdings" w:hint="default"/>
      </w:rPr>
    </w:lvl>
  </w:abstractNum>
  <w:abstractNum w:abstractNumId="9" w15:restartNumberingAfterBreak="0">
    <w:nsid w:val="2BC01F75"/>
    <w:multiLevelType w:val="hybridMultilevel"/>
    <w:tmpl w:val="D2F81C18"/>
    <w:lvl w:ilvl="0" w:tplc="EFEE0BC2">
      <w:start w:val="1"/>
      <w:numFmt w:val="decimal"/>
      <w:lvlText w:val="%1."/>
      <w:lvlJc w:val="left"/>
      <w:pPr>
        <w:ind w:left="720" w:hanging="360"/>
      </w:pPr>
      <w:rPr>
        <w:rFonts w:hint="default"/>
      </w:rPr>
    </w:lvl>
    <w:lvl w:ilvl="1" w:tplc="77706218" w:tentative="1">
      <w:start w:val="1"/>
      <w:numFmt w:val="lowerLetter"/>
      <w:lvlText w:val="%2."/>
      <w:lvlJc w:val="left"/>
      <w:pPr>
        <w:ind w:left="1440" w:hanging="360"/>
      </w:pPr>
    </w:lvl>
    <w:lvl w:ilvl="2" w:tplc="8FDA305A" w:tentative="1">
      <w:start w:val="1"/>
      <w:numFmt w:val="lowerRoman"/>
      <w:lvlText w:val="%3."/>
      <w:lvlJc w:val="right"/>
      <w:pPr>
        <w:ind w:left="2160" w:hanging="180"/>
      </w:pPr>
    </w:lvl>
    <w:lvl w:ilvl="3" w:tplc="46CED190" w:tentative="1">
      <w:start w:val="1"/>
      <w:numFmt w:val="decimal"/>
      <w:lvlText w:val="%4."/>
      <w:lvlJc w:val="left"/>
      <w:pPr>
        <w:ind w:left="2880" w:hanging="360"/>
      </w:pPr>
    </w:lvl>
    <w:lvl w:ilvl="4" w:tplc="29146828" w:tentative="1">
      <w:start w:val="1"/>
      <w:numFmt w:val="lowerLetter"/>
      <w:lvlText w:val="%5."/>
      <w:lvlJc w:val="left"/>
      <w:pPr>
        <w:ind w:left="3600" w:hanging="360"/>
      </w:pPr>
    </w:lvl>
    <w:lvl w:ilvl="5" w:tplc="3E6293DA" w:tentative="1">
      <w:start w:val="1"/>
      <w:numFmt w:val="lowerRoman"/>
      <w:lvlText w:val="%6."/>
      <w:lvlJc w:val="right"/>
      <w:pPr>
        <w:ind w:left="4320" w:hanging="180"/>
      </w:pPr>
    </w:lvl>
    <w:lvl w:ilvl="6" w:tplc="93B6285E" w:tentative="1">
      <w:start w:val="1"/>
      <w:numFmt w:val="decimal"/>
      <w:lvlText w:val="%7."/>
      <w:lvlJc w:val="left"/>
      <w:pPr>
        <w:ind w:left="5040" w:hanging="360"/>
      </w:pPr>
    </w:lvl>
    <w:lvl w:ilvl="7" w:tplc="22D82324" w:tentative="1">
      <w:start w:val="1"/>
      <w:numFmt w:val="lowerLetter"/>
      <w:lvlText w:val="%8."/>
      <w:lvlJc w:val="left"/>
      <w:pPr>
        <w:ind w:left="5760" w:hanging="360"/>
      </w:pPr>
    </w:lvl>
    <w:lvl w:ilvl="8" w:tplc="8560190E" w:tentative="1">
      <w:start w:val="1"/>
      <w:numFmt w:val="lowerRoman"/>
      <w:lvlText w:val="%9."/>
      <w:lvlJc w:val="right"/>
      <w:pPr>
        <w:ind w:left="6480" w:hanging="180"/>
      </w:pPr>
    </w:lvl>
  </w:abstractNum>
  <w:abstractNum w:abstractNumId="10" w15:restartNumberingAfterBreak="0">
    <w:nsid w:val="33F03C63"/>
    <w:multiLevelType w:val="hybridMultilevel"/>
    <w:tmpl w:val="24A41530"/>
    <w:lvl w:ilvl="0" w:tplc="D69EE592">
      <w:start w:val="1"/>
      <w:numFmt w:val="decimal"/>
      <w:lvlText w:val="%1."/>
      <w:lvlJc w:val="left"/>
      <w:pPr>
        <w:ind w:left="720" w:hanging="360"/>
      </w:pPr>
      <w:rPr>
        <w:rFonts w:ascii="Calibri" w:hAnsi="Calibri" w:hint="default"/>
      </w:rPr>
    </w:lvl>
    <w:lvl w:ilvl="1" w:tplc="C160FC16" w:tentative="1">
      <w:start w:val="1"/>
      <w:numFmt w:val="lowerLetter"/>
      <w:lvlText w:val="%2."/>
      <w:lvlJc w:val="left"/>
      <w:pPr>
        <w:ind w:left="1440" w:hanging="360"/>
      </w:pPr>
    </w:lvl>
    <w:lvl w:ilvl="2" w:tplc="8448372A" w:tentative="1">
      <w:start w:val="1"/>
      <w:numFmt w:val="lowerRoman"/>
      <w:lvlText w:val="%3."/>
      <w:lvlJc w:val="right"/>
      <w:pPr>
        <w:ind w:left="2160" w:hanging="180"/>
      </w:pPr>
    </w:lvl>
    <w:lvl w:ilvl="3" w:tplc="BF92D46E" w:tentative="1">
      <w:start w:val="1"/>
      <w:numFmt w:val="decimal"/>
      <w:lvlText w:val="%4."/>
      <w:lvlJc w:val="left"/>
      <w:pPr>
        <w:ind w:left="2880" w:hanging="360"/>
      </w:pPr>
    </w:lvl>
    <w:lvl w:ilvl="4" w:tplc="0066C156" w:tentative="1">
      <w:start w:val="1"/>
      <w:numFmt w:val="lowerLetter"/>
      <w:lvlText w:val="%5."/>
      <w:lvlJc w:val="left"/>
      <w:pPr>
        <w:ind w:left="3600" w:hanging="360"/>
      </w:pPr>
    </w:lvl>
    <w:lvl w:ilvl="5" w:tplc="8ED86178" w:tentative="1">
      <w:start w:val="1"/>
      <w:numFmt w:val="lowerRoman"/>
      <w:lvlText w:val="%6."/>
      <w:lvlJc w:val="right"/>
      <w:pPr>
        <w:ind w:left="4320" w:hanging="180"/>
      </w:pPr>
    </w:lvl>
    <w:lvl w:ilvl="6" w:tplc="BA304D94" w:tentative="1">
      <w:start w:val="1"/>
      <w:numFmt w:val="decimal"/>
      <w:lvlText w:val="%7."/>
      <w:lvlJc w:val="left"/>
      <w:pPr>
        <w:ind w:left="5040" w:hanging="360"/>
      </w:pPr>
    </w:lvl>
    <w:lvl w:ilvl="7" w:tplc="9A96FE18" w:tentative="1">
      <w:start w:val="1"/>
      <w:numFmt w:val="lowerLetter"/>
      <w:lvlText w:val="%8."/>
      <w:lvlJc w:val="left"/>
      <w:pPr>
        <w:ind w:left="5760" w:hanging="360"/>
      </w:pPr>
    </w:lvl>
    <w:lvl w:ilvl="8" w:tplc="79D08EF4" w:tentative="1">
      <w:start w:val="1"/>
      <w:numFmt w:val="lowerRoman"/>
      <w:lvlText w:val="%9."/>
      <w:lvlJc w:val="right"/>
      <w:pPr>
        <w:ind w:left="6480" w:hanging="180"/>
      </w:pPr>
    </w:lvl>
  </w:abstractNum>
  <w:abstractNum w:abstractNumId="11" w15:restartNumberingAfterBreak="0">
    <w:nsid w:val="36046460"/>
    <w:multiLevelType w:val="hybridMultilevel"/>
    <w:tmpl w:val="07F6D2CE"/>
    <w:lvl w:ilvl="0" w:tplc="3A5C62F6">
      <w:start w:val="1"/>
      <w:numFmt w:val="bullet"/>
      <w:lvlText w:val=""/>
      <w:lvlJc w:val="left"/>
      <w:pPr>
        <w:ind w:left="720" w:hanging="360"/>
      </w:pPr>
      <w:rPr>
        <w:rFonts w:ascii="Symbol" w:hAnsi="Symbol" w:hint="default"/>
      </w:rPr>
    </w:lvl>
    <w:lvl w:ilvl="1" w:tplc="DCFE93B0" w:tentative="1">
      <w:start w:val="1"/>
      <w:numFmt w:val="bullet"/>
      <w:lvlText w:val="o"/>
      <w:lvlJc w:val="left"/>
      <w:pPr>
        <w:ind w:left="1440" w:hanging="360"/>
      </w:pPr>
      <w:rPr>
        <w:rFonts w:ascii="Courier New" w:hAnsi="Courier New" w:cs="Courier New" w:hint="default"/>
      </w:rPr>
    </w:lvl>
    <w:lvl w:ilvl="2" w:tplc="623E47CC" w:tentative="1">
      <w:start w:val="1"/>
      <w:numFmt w:val="bullet"/>
      <w:lvlText w:val=""/>
      <w:lvlJc w:val="left"/>
      <w:pPr>
        <w:ind w:left="2160" w:hanging="360"/>
      </w:pPr>
      <w:rPr>
        <w:rFonts w:ascii="Wingdings" w:hAnsi="Wingdings" w:hint="default"/>
      </w:rPr>
    </w:lvl>
    <w:lvl w:ilvl="3" w:tplc="D0D61CA0" w:tentative="1">
      <w:start w:val="1"/>
      <w:numFmt w:val="bullet"/>
      <w:lvlText w:val=""/>
      <w:lvlJc w:val="left"/>
      <w:pPr>
        <w:ind w:left="2880" w:hanging="360"/>
      </w:pPr>
      <w:rPr>
        <w:rFonts w:ascii="Symbol" w:hAnsi="Symbol" w:hint="default"/>
      </w:rPr>
    </w:lvl>
    <w:lvl w:ilvl="4" w:tplc="A260E5D0" w:tentative="1">
      <w:start w:val="1"/>
      <w:numFmt w:val="bullet"/>
      <w:lvlText w:val="o"/>
      <w:lvlJc w:val="left"/>
      <w:pPr>
        <w:ind w:left="3600" w:hanging="360"/>
      </w:pPr>
      <w:rPr>
        <w:rFonts w:ascii="Courier New" w:hAnsi="Courier New" w:cs="Courier New" w:hint="default"/>
      </w:rPr>
    </w:lvl>
    <w:lvl w:ilvl="5" w:tplc="0AEC52CA" w:tentative="1">
      <w:start w:val="1"/>
      <w:numFmt w:val="bullet"/>
      <w:lvlText w:val=""/>
      <w:lvlJc w:val="left"/>
      <w:pPr>
        <w:ind w:left="4320" w:hanging="360"/>
      </w:pPr>
      <w:rPr>
        <w:rFonts w:ascii="Wingdings" w:hAnsi="Wingdings" w:hint="default"/>
      </w:rPr>
    </w:lvl>
    <w:lvl w:ilvl="6" w:tplc="7C66F1DC" w:tentative="1">
      <w:start w:val="1"/>
      <w:numFmt w:val="bullet"/>
      <w:lvlText w:val=""/>
      <w:lvlJc w:val="left"/>
      <w:pPr>
        <w:ind w:left="5040" w:hanging="360"/>
      </w:pPr>
      <w:rPr>
        <w:rFonts w:ascii="Symbol" w:hAnsi="Symbol" w:hint="default"/>
      </w:rPr>
    </w:lvl>
    <w:lvl w:ilvl="7" w:tplc="26EA3B92" w:tentative="1">
      <w:start w:val="1"/>
      <w:numFmt w:val="bullet"/>
      <w:lvlText w:val="o"/>
      <w:lvlJc w:val="left"/>
      <w:pPr>
        <w:ind w:left="5760" w:hanging="360"/>
      </w:pPr>
      <w:rPr>
        <w:rFonts w:ascii="Courier New" w:hAnsi="Courier New" w:cs="Courier New" w:hint="default"/>
      </w:rPr>
    </w:lvl>
    <w:lvl w:ilvl="8" w:tplc="B642A7BA" w:tentative="1">
      <w:start w:val="1"/>
      <w:numFmt w:val="bullet"/>
      <w:lvlText w:val=""/>
      <w:lvlJc w:val="left"/>
      <w:pPr>
        <w:ind w:left="6480" w:hanging="360"/>
      </w:pPr>
      <w:rPr>
        <w:rFonts w:ascii="Wingdings" w:hAnsi="Wingdings" w:hint="default"/>
      </w:rPr>
    </w:lvl>
  </w:abstractNum>
  <w:abstractNum w:abstractNumId="12" w15:restartNumberingAfterBreak="0">
    <w:nsid w:val="40C05053"/>
    <w:multiLevelType w:val="hybridMultilevel"/>
    <w:tmpl w:val="8612F582"/>
    <w:lvl w:ilvl="0" w:tplc="4A8A1350">
      <w:start w:val="1"/>
      <w:numFmt w:val="decimal"/>
      <w:lvlText w:val="%1."/>
      <w:lvlJc w:val="left"/>
      <w:pPr>
        <w:tabs>
          <w:tab w:val="num" w:pos="720"/>
        </w:tabs>
        <w:ind w:left="720" w:hanging="360"/>
      </w:pPr>
    </w:lvl>
    <w:lvl w:ilvl="1" w:tplc="5C44F5C8" w:tentative="1">
      <w:start w:val="1"/>
      <w:numFmt w:val="decimal"/>
      <w:lvlText w:val="%2."/>
      <w:lvlJc w:val="left"/>
      <w:pPr>
        <w:tabs>
          <w:tab w:val="num" w:pos="1440"/>
        </w:tabs>
        <w:ind w:left="1440" w:hanging="360"/>
      </w:pPr>
    </w:lvl>
    <w:lvl w:ilvl="2" w:tplc="BA32907E" w:tentative="1">
      <w:start w:val="1"/>
      <w:numFmt w:val="decimal"/>
      <w:lvlText w:val="%3."/>
      <w:lvlJc w:val="left"/>
      <w:pPr>
        <w:tabs>
          <w:tab w:val="num" w:pos="2160"/>
        </w:tabs>
        <w:ind w:left="2160" w:hanging="360"/>
      </w:pPr>
    </w:lvl>
    <w:lvl w:ilvl="3" w:tplc="9C1EC15C" w:tentative="1">
      <w:start w:val="1"/>
      <w:numFmt w:val="decimal"/>
      <w:lvlText w:val="%4."/>
      <w:lvlJc w:val="left"/>
      <w:pPr>
        <w:tabs>
          <w:tab w:val="num" w:pos="2880"/>
        </w:tabs>
        <w:ind w:left="2880" w:hanging="360"/>
      </w:pPr>
    </w:lvl>
    <w:lvl w:ilvl="4" w:tplc="5CEC4BA0" w:tentative="1">
      <w:start w:val="1"/>
      <w:numFmt w:val="decimal"/>
      <w:lvlText w:val="%5."/>
      <w:lvlJc w:val="left"/>
      <w:pPr>
        <w:tabs>
          <w:tab w:val="num" w:pos="3600"/>
        </w:tabs>
        <w:ind w:left="3600" w:hanging="360"/>
      </w:pPr>
    </w:lvl>
    <w:lvl w:ilvl="5" w:tplc="8E2E004A" w:tentative="1">
      <w:start w:val="1"/>
      <w:numFmt w:val="decimal"/>
      <w:lvlText w:val="%6."/>
      <w:lvlJc w:val="left"/>
      <w:pPr>
        <w:tabs>
          <w:tab w:val="num" w:pos="4320"/>
        </w:tabs>
        <w:ind w:left="4320" w:hanging="360"/>
      </w:pPr>
    </w:lvl>
    <w:lvl w:ilvl="6" w:tplc="515223BC" w:tentative="1">
      <w:start w:val="1"/>
      <w:numFmt w:val="decimal"/>
      <w:lvlText w:val="%7."/>
      <w:lvlJc w:val="left"/>
      <w:pPr>
        <w:tabs>
          <w:tab w:val="num" w:pos="5040"/>
        </w:tabs>
        <w:ind w:left="5040" w:hanging="360"/>
      </w:pPr>
    </w:lvl>
    <w:lvl w:ilvl="7" w:tplc="58D0B9F6" w:tentative="1">
      <w:start w:val="1"/>
      <w:numFmt w:val="decimal"/>
      <w:lvlText w:val="%8."/>
      <w:lvlJc w:val="left"/>
      <w:pPr>
        <w:tabs>
          <w:tab w:val="num" w:pos="5760"/>
        </w:tabs>
        <w:ind w:left="5760" w:hanging="360"/>
      </w:pPr>
    </w:lvl>
    <w:lvl w:ilvl="8" w:tplc="C864434A" w:tentative="1">
      <w:start w:val="1"/>
      <w:numFmt w:val="decimal"/>
      <w:lvlText w:val="%9."/>
      <w:lvlJc w:val="left"/>
      <w:pPr>
        <w:tabs>
          <w:tab w:val="num" w:pos="6480"/>
        </w:tabs>
        <w:ind w:left="6480" w:hanging="360"/>
      </w:pPr>
    </w:lvl>
  </w:abstractNum>
  <w:abstractNum w:abstractNumId="13" w15:restartNumberingAfterBreak="0">
    <w:nsid w:val="44082FFF"/>
    <w:multiLevelType w:val="hybridMultilevel"/>
    <w:tmpl w:val="EA1CB0E6"/>
    <w:lvl w:ilvl="0" w:tplc="660C37EA">
      <w:start w:val="1"/>
      <w:numFmt w:val="bullet"/>
      <w:lvlText w:val=""/>
      <w:lvlJc w:val="left"/>
      <w:pPr>
        <w:ind w:left="720" w:hanging="360"/>
      </w:pPr>
      <w:rPr>
        <w:rFonts w:ascii="Symbol" w:hAnsi="Symbol" w:hint="default"/>
      </w:rPr>
    </w:lvl>
    <w:lvl w:ilvl="1" w:tplc="88709712" w:tentative="1">
      <w:start w:val="1"/>
      <w:numFmt w:val="bullet"/>
      <w:lvlText w:val="o"/>
      <w:lvlJc w:val="left"/>
      <w:pPr>
        <w:ind w:left="1440" w:hanging="360"/>
      </w:pPr>
      <w:rPr>
        <w:rFonts w:ascii="Courier New" w:hAnsi="Courier New" w:cs="Courier New" w:hint="default"/>
      </w:rPr>
    </w:lvl>
    <w:lvl w:ilvl="2" w:tplc="1952C778" w:tentative="1">
      <w:start w:val="1"/>
      <w:numFmt w:val="bullet"/>
      <w:lvlText w:val=""/>
      <w:lvlJc w:val="left"/>
      <w:pPr>
        <w:ind w:left="2160" w:hanging="360"/>
      </w:pPr>
      <w:rPr>
        <w:rFonts w:ascii="Wingdings" w:hAnsi="Wingdings" w:hint="default"/>
      </w:rPr>
    </w:lvl>
    <w:lvl w:ilvl="3" w:tplc="DB62FC08" w:tentative="1">
      <w:start w:val="1"/>
      <w:numFmt w:val="bullet"/>
      <w:lvlText w:val=""/>
      <w:lvlJc w:val="left"/>
      <w:pPr>
        <w:ind w:left="2880" w:hanging="360"/>
      </w:pPr>
      <w:rPr>
        <w:rFonts w:ascii="Symbol" w:hAnsi="Symbol" w:hint="default"/>
      </w:rPr>
    </w:lvl>
    <w:lvl w:ilvl="4" w:tplc="4222606E" w:tentative="1">
      <w:start w:val="1"/>
      <w:numFmt w:val="bullet"/>
      <w:lvlText w:val="o"/>
      <w:lvlJc w:val="left"/>
      <w:pPr>
        <w:ind w:left="3600" w:hanging="360"/>
      </w:pPr>
      <w:rPr>
        <w:rFonts w:ascii="Courier New" w:hAnsi="Courier New" w:cs="Courier New" w:hint="default"/>
      </w:rPr>
    </w:lvl>
    <w:lvl w:ilvl="5" w:tplc="E2741034" w:tentative="1">
      <w:start w:val="1"/>
      <w:numFmt w:val="bullet"/>
      <w:lvlText w:val=""/>
      <w:lvlJc w:val="left"/>
      <w:pPr>
        <w:ind w:left="4320" w:hanging="360"/>
      </w:pPr>
      <w:rPr>
        <w:rFonts w:ascii="Wingdings" w:hAnsi="Wingdings" w:hint="default"/>
      </w:rPr>
    </w:lvl>
    <w:lvl w:ilvl="6" w:tplc="DB247DBA" w:tentative="1">
      <w:start w:val="1"/>
      <w:numFmt w:val="bullet"/>
      <w:lvlText w:val=""/>
      <w:lvlJc w:val="left"/>
      <w:pPr>
        <w:ind w:left="5040" w:hanging="360"/>
      </w:pPr>
      <w:rPr>
        <w:rFonts w:ascii="Symbol" w:hAnsi="Symbol" w:hint="default"/>
      </w:rPr>
    </w:lvl>
    <w:lvl w:ilvl="7" w:tplc="EB40B2B4" w:tentative="1">
      <w:start w:val="1"/>
      <w:numFmt w:val="bullet"/>
      <w:lvlText w:val="o"/>
      <w:lvlJc w:val="left"/>
      <w:pPr>
        <w:ind w:left="5760" w:hanging="360"/>
      </w:pPr>
      <w:rPr>
        <w:rFonts w:ascii="Courier New" w:hAnsi="Courier New" w:cs="Courier New" w:hint="default"/>
      </w:rPr>
    </w:lvl>
    <w:lvl w:ilvl="8" w:tplc="36222326" w:tentative="1">
      <w:start w:val="1"/>
      <w:numFmt w:val="bullet"/>
      <w:lvlText w:val=""/>
      <w:lvlJc w:val="left"/>
      <w:pPr>
        <w:ind w:left="6480" w:hanging="360"/>
      </w:pPr>
      <w:rPr>
        <w:rFonts w:ascii="Wingdings" w:hAnsi="Wingdings" w:hint="default"/>
      </w:rPr>
    </w:lvl>
  </w:abstractNum>
  <w:abstractNum w:abstractNumId="14" w15:restartNumberingAfterBreak="0">
    <w:nsid w:val="44E71451"/>
    <w:multiLevelType w:val="hybridMultilevel"/>
    <w:tmpl w:val="B2DE8BD4"/>
    <w:lvl w:ilvl="0" w:tplc="1BE0DCCE">
      <w:start w:val="1"/>
      <w:numFmt w:val="decimal"/>
      <w:lvlText w:val="%1."/>
      <w:lvlJc w:val="left"/>
      <w:pPr>
        <w:ind w:left="720" w:hanging="360"/>
      </w:pPr>
      <w:rPr>
        <w:rFonts w:ascii="Calibri" w:hAnsi="Calibri" w:hint="default"/>
        <w:color w:val="FFFFFF"/>
      </w:rPr>
    </w:lvl>
    <w:lvl w:ilvl="1" w:tplc="6F8A77AC" w:tentative="1">
      <w:start w:val="1"/>
      <w:numFmt w:val="lowerLetter"/>
      <w:lvlText w:val="%2."/>
      <w:lvlJc w:val="left"/>
      <w:pPr>
        <w:ind w:left="1440" w:hanging="360"/>
      </w:pPr>
    </w:lvl>
    <w:lvl w:ilvl="2" w:tplc="5DC81DAC" w:tentative="1">
      <w:start w:val="1"/>
      <w:numFmt w:val="lowerRoman"/>
      <w:lvlText w:val="%3."/>
      <w:lvlJc w:val="right"/>
      <w:pPr>
        <w:ind w:left="2160" w:hanging="180"/>
      </w:pPr>
    </w:lvl>
    <w:lvl w:ilvl="3" w:tplc="BEA4486E" w:tentative="1">
      <w:start w:val="1"/>
      <w:numFmt w:val="decimal"/>
      <w:lvlText w:val="%4."/>
      <w:lvlJc w:val="left"/>
      <w:pPr>
        <w:ind w:left="2880" w:hanging="360"/>
      </w:pPr>
    </w:lvl>
    <w:lvl w:ilvl="4" w:tplc="2CBCAC9A" w:tentative="1">
      <w:start w:val="1"/>
      <w:numFmt w:val="lowerLetter"/>
      <w:lvlText w:val="%5."/>
      <w:lvlJc w:val="left"/>
      <w:pPr>
        <w:ind w:left="3600" w:hanging="360"/>
      </w:pPr>
    </w:lvl>
    <w:lvl w:ilvl="5" w:tplc="25A69A84" w:tentative="1">
      <w:start w:val="1"/>
      <w:numFmt w:val="lowerRoman"/>
      <w:lvlText w:val="%6."/>
      <w:lvlJc w:val="right"/>
      <w:pPr>
        <w:ind w:left="4320" w:hanging="180"/>
      </w:pPr>
    </w:lvl>
    <w:lvl w:ilvl="6" w:tplc="2DAEB10A" w:tentative="1">
      <w:start w:val="1"/>
      <w:numFmt w:val="decimal"/>
      <w:lvlText w:val="%7."/>
      <w:lvlJc w:val="left"/>
      <w:pPr>
        <w:ind w:left="5040" w:hanging="360"/>
      </w:pPr>
    </w:lvl>
    <w:lvl w:ilvl="7" w:tplc="4FDE70FE" w:tentative="1">
      <w:start w:val="1"/>
      <w:numFmt w:val="lowerLetter"/>
      <w:lvlText w:val="%8."/>
      <w:lvlJc w:val="left"/>
      <w:pPr>
        <w:ind w:left="5760" w:hanging="360"/>
      </w:pPr>
    </w:lvl>
    <w:lvl w:ilvl="8" w:tplc="1AB273C4" w:tentative="1">
      <w:start w:val="1"/>
      <w:numFmt w:val="lowerRoman"/>
      <w:lvlText w:val="%9."/>
      <w:lvlJc w:val="right"/>
      <w:pPr>
        <w:ind w:left="6480" w:hanging="180"/>
      </w:pPr>
    </w:lvl>
  </w:abstractNum>
  <w:abstractNum w:abstractNumId="15" w15:restartNumberingAfterBreak="0">
    <w:nsid w:val="4DF16905"/>
    <w:multiLevelType w:val="hybridMultilevel"/>
    <w:tmpl w:val="11CADD56"/>
    <w:lvl w:ilvl="0" w:tplc="A13E7488">
      <w:start w:val="1"/>
      <w:numFmt w:val="decimal"/>
      <w:lvlText w:val="%1."/>
      <w:lvlJc w:val="left"/>
      <w:pPr>
        <w:ind w:left="1020" w:hanging="660"/>
      </w:pPr>
      <w:rPr>
        <w:rFonts w:hint="default"/>
      </w:rPr>
    </w:lvl>
    <w:lvl w:ilvl="1" w:tplc="1A7C5646" w:tentative="1">
      <w:start w:val="1"/>
      <w:numFmt w:val="lowerLetter"/>
      <w:lvlText w:val="%2."/>
      <w:lvlJc w:val="left"/>
      <w:pPr>
        <w:ind w:left="1440" w:hanging="360"/>
      </w:pPr>
    </w:lvl>
    <w:lvl w:ilvl="2" w:tplc="513CE6A0" w:tentative="1">
      <w:start w:val="1"/>
      <w:numFmt w:val="lowerRoman"/>
      <w:lvlText w:val="%3."/>
      <w:lvlJc w:val="right"/>
      <w:pPr>
        <w:ind w:left="2160" w:hanging="180"/>
      </w:pPr>
    </w:lvl>
    <w:lvl w:ilvl="3" w:tplc="2F82EF00" w:tentative="1">
      <w:start w:val="1"/>
      <w:numFmt w:val="decimal"/>
      <w:lvlText w:val="%4."/>
      <w:lvlJc w:val="left"/>
      <w:pPr>
        <w:ind w:left="2880" w:hanging="360"/>
      </w:pPr>
    </w:lvl>
    <w:lvl w:ilvl="4" w:tplc="70620156" w:tentative="1">
      <w:start w:val="1"/>
      <w:numFmt w:val="lowerLetter"/>
      <w:lvlText w:val="%5."/>
      <w:lvlJc w:val="left"/>
      <w:pPr>
        <w:ind w:left="3600" w:hanging="360"/>
      </w:pPr>
    </w:lvl>
    <w:lvl w:ilvl="5" w:tplc="A8E623FA" w:tentative="1">
      <w:start w:val="1"/>
      <w:numFmt w:val="lowerRoman"/>
      <w:lvlText w:val="%6."/>
      <w:lvlJc w:val="right"/>
      <w:pPr>
        <w:ind w:left="4320" w:hanging="180"/>
      </w:pPr>
    </w:lvl>
    <w:lvl w:ilvl="6" w:tplc="A46420C2" w:tentative="1">
      <w:start w:val="1"/>
      <w:numFmt w:val="decimal"/>
      <w:lvlText w:val="%7."/>
      <w:lvlJc w:val="left"/>
      <w:pPr>
        <w:ind w:left="5040" w:hanging="360"/>
      </w:pPr>
    </w:lvl>
    <w:lvl w:ilvl="7" w:tplc="2EF61218" w:tentative="1">
      <w:start w:val="1"/>
      <w:numFmt w:val="lowerLetter"/>
      <w:lvlText w:val="%8."/>
      <w:lvlJc w:val="left"/>
      <w:pPr>
        <w:ind w:left="5760" w:hanging="360"/>
      </w:pPr>
    </w:lvl>
    <w:lvl w:ilvl="8" w:tplc="7E34F0C0" w:tentative="1">
      <w:start w:val="1"/>
      <w:numFmt w:val="lowerRoman"/>
      <w:lvlText w:val="%9."/>
      <w:lvlJc w:val="right"/>
      <w:pPr>
        <w:ind w:left="6480" w:hanging="180"/>
      </w:pPr>
    </w:lvl>
  </w:abstractNum>
  <w:abstractNum w:abstractNumId="16" w15:restartNumberingAfterBreak="0">
    <w:nsid w:val="511304D7"/>
    <w:multiLevelType w:val="hybridMultilevel"/>
    <w:tmpl w:val="DD8A78EC"/>
    <w:lvl w:ilvl="0" w:tplc="48B85266">
      <w:start w:val="1"/>
      <w:numFmt w:val="bullet"/>
      <w:lvlText w:val=""/>
      <w:lvlJc w:val="left"/>
      <w:pPr>
        <w:ind w:left="720" w:hanging="360"/>
      </w:pPr>
      <w:rPr>
        <w:rFonts w:ascii="Symbol" w:hAnsi="Symbol" w:hint="default"/>
      </w:rPr>
    </w:lvl>
    <w:lvl w:ilvl="1" w:tplc="81785DBE" w:tentative="1">
      <w:start w:val="1"/>
      <w:numFmt w:val="bullet"/>
      <w:lvlText w:val="o"/>
      <w:lvlJc w:val="left"/>
      <w:pPr>
        <w:ind w:left="1440" w:hanging="360"/>
      </w:pPr>
      <w:rPr>
        <w:rFonts w:ascii="Courier New" w:hAnsi="Courier New" w:cs="Courier New" w:hint="default"/>
      </w:rPr>
    </w:lvl>
    <w:lvl w:ilvl="2" w:tplc="D6E4874A" w:tentative="1">
      <w:start w:val="1"/>
      <w:numFmt w:val="bullet"/>
      <w:lvlText w:val=""/>
      <w:lvlJc w:val="left"/>
      <w:pPr>
        <w:ind w:left="2160" w:hanging="360"/>
      </w:pPr>
      <w:rPr>
        <w:rFonts w:ascii="Wingdings" w:hAnsi="Wingdings" w:hint="default"/>
      </w:rPr>
    </w:lvl>
    <w:lvl w:ilvl="3" w:tplc="A9D60718" w:tentative="1">
      <w:start w:val="1"/>
      <w:numFmt w:val="bullet"/>
      <w:lvlText w:val=""/>
      <w:lvlJc w:val="left"/>
      <w:pPr>
        <w:ind w:left="2880" w:hanging="360"/>
      </w:pPr>
      <w:rPr>
        <w:rFonts w:ascii="Symbol" w:hAnsi="Symbol" w:hint="default"/>
      </w:rPr>
    </w:lvl>
    <w:lvl w:ilvl="4" w:tplc="5FEEBBF8" w:tentative="1">
      <w:start w:val="1"/>
      <w:numFmt w:val="bullet"/>
      <w:lvlText w:val="o"/>
      <w:lvlJc w:val="left"/>
      <w:pPr>
        <w:ind w:left="3600" w:hanging="360"/>
      </w:pPr>
      <w:rPr>
        <w:rFonts w:ascii="Courier New" w:hAnsi="Courier New" w:cs="Courier New" w:hint="default"/>
      </w:rPr>
    </w:lvl>
    <w:lvl w:ilvl="5" w:tplc="BA4442EE" w:tentative="1">
      <w:start w:val="1"/>
      <w:numFmt w:val="bullet"/>
      <w:lvlText w:val=""/>
      <w:lvlJc w:val="left"/>
      <w:pPr>
        <w:ind w:left="4320" w:hanging="360"/>
      </w:pPr>
      <w:rPr>
        <w:rFonts w:ascii="Wingdings" w:hAnsi="Wingdings" w:hint="default"/>
      </w:rPr>
    </w:lvl>
    <w:lvl w:ilvl="6" w:tplc="FB8253A4" w:tentative="1">
      <w:start w:val="1"/>
      <w:numFmt w:val="bullet"/>
      <w:lvlText w:val=""/>
      <w:lvlJc w:val="left"/>
      <w:pPr>
        <w:ind w:left="5040" w:hanging="360"/>
      </w:pPr>
      <w:rPr>
        <w:rFonts w:ascii="Symbol" w:hAnsi="Symbol" w:hint="default"/>
      </w:rPr>
    </w:lvl>
    <w:lvl w:ilvl="7" w:tplc="16C61502" w:tentative="1">
      <w:start w:val="1"/>
      <w:numFmt w:val="bullet"/>
      <w:lvlText w:val="o"/>
      <w:lvlJc w:val="left"/>
      <w:pPr>
        <w:ind w:left="5760" w:hanging="360"/>
      </w:pPr>
      <w:rPr>
        <w:rFonts w:ascii="Courier New" w:hAnsi="Courier New" w:cs="Courier New" w:hint="default"/>
      </w:rPr>
    </w:lvl>
    <w:lvl w:ilvl="8" w:tplc="6E147F3C" w:tentative="1">
      <w:start w:val="1"/>
      <w:numFmt w:val="bullet"/>
      <w:lvlText w:val=""/>
      <w:lvlJc w:val="left"/>
      <w:pPr>
        <w:ind w:left="6480" w:hanging="360"/>
      </w:pPr>
      <w:rPr>
        <w:rFonts w:ascii="Wingdings" w:hAnsi="Wingdings" w:hint="default"/>
      </w:rPr>
    </w:lvl>
  </w:abstractNum>
  <w:abstractNum w:abstractNumId="17" w15:restartNumberingAfterBreak="0">
    <w:nsid w:val="5D107C37"/>
    <w:multiLevelType w:val="hybridMultilevel"/>
    <w:tmpl w:val="48C4DE84"/>
    <w:lvl w:ilvl="0" w:tplc="CF4E6E44">
      <w:start w:val="1"/>
      <w:numFmt w:val="bullet"/>
      <w:lvlText w:val=""/>
      <w:lvlJc w:val="left"/>
      <w:pPr>
        <w:ind w:left="720" w:hanging="360"/>
      </w:pPr>
      <w:rPr>
        <w:rFonts w:ascii="Symbol" w:hAnsi="Symbol" w:hint="default"/>
      </w:rPr>
    </w:lvl>
    <w:lvl w:ilvl="1" w:tplc="A1445DD4" w:tentative="1">
      <w:start w:val="1"/>
      <w:numFmt w:val="bullet"/>
      <w:lvlText w:val="o"/>
      <w:lvlJc w:val="left"/>
      <w:pPr>
        <w:ind w:left="1440" w:hanging="360"/>
      </w:pPr>
      <w:rPr>
        <w:rFonts w:ascii="Courier New" w:hAnsi="Courier New" w:cs="Courier New" w:hint="default"/>
      </w:rPr>
    </w:lvl>
    <w:lvl w:ilvl="2" w:tplc="E83CF6FA" w:tentative="1">
      <w:start w:val="1"/>
      <w:numFmt w:val="bullet"/>
      <w:lvlText w:val=""/>
      <w:lvlJc w:val="left"/>
      <w:pPr>
        <w:ind w:left="2160" w:hanging="360"/>
      </w:pPr>
      <w:rPr>
        <w:rFonts w:ascii="Wingdings" w:hAnsi="Wingdings" w:hint="default"/>
      </w:rPr>
    </w:lvl>
    <w:lvl w:ilvl="3" w:tplc="965E188E" w:tentative="1">
      <w:start w:val="1"/>
      <w:numFmt w:val="bullet"/>
      <w:lvlText w:val=""/>
      <w:lvlJc w:val="left"/>
      <w:pPr>
        <w:ind w:left="2880" w:hanging="360"/>
      </w:pPr>
      <w:rPr>
        <w:rFonts w:ascii="Symbol" w:hAnsi="Symbol" w:hint="default"/>
      </w:rPr>
    </w:lvl>
    <w:lvl w:ilvl="4" w:tplc="60BEB4F6" w:tentative="1">
      <w:start w:val="1"/>
      <w:numFmt w:val="bullet"/>
      <w:lvlText w:val="o"/>
      <w:lvlJc w:val="left"/>
      <w:pPr>
        <w:ind w:left="3600" w:hanging="360"/>
      </w:pPr>
      <w:rPr>
        <w:rFonts w:ascii="Courier New" w:hAnsi="Courier New" w:cs="Courier New" w:hint="default"/>
      </w:rPr>
    </w:lvl>
    <w:lvl w:ilvl="5" w:tplc="BE8A4B90" w:tentative="1">
      <w:start w:val="1"/>
      <w:numFmt w:val="bullet"/>
      <w:lvlText w:val=""/>
      <w:lvlJc w:val="left"/>
      <w:pPr>
        <w:ind w:left="4320" w:hanging="360"/>
      </w:pPr>
      <w:rPr>
        <w:rFonts w:ascii="Wingdings" w:hAnsi="Wingdings" w:hint="default"/>
      </w:rPr>
    </w:lvl>
    <w:lvl w:ilvl="6" w:tplc="4FEA2664" w:tentative="1">
      <w:start w:val="1"/>
      <w:numFmt w:val="bullet"/>
      <w:lvlText w:val=""/>
      <w:lvlJc w:val="left"/>
      <w:pPr>
        <w:ind w:left="5040" w:hanging="360"/>
      </w:pPr>
      <w:rPr>
        <w:rFonts w:ascii="Symbol" w:hAnsi="Symbol" w:hint="default"/>
      </w:rPr>
    </w:lvl>
    <w:lvl w:ilvl="7" w:tplc="4266C110" w:tentative="1">
      <w:start w:val="1"/>
      <w:numFmt w:val="bullet"/>
      <w:lvlText w:val="o"/>
      <w:lvlJc w:val="left"/>
      <w:pPr>
        <w:ind w:left="5760" w:hanging="360"/>
      </w:pPr>
      <w:rPr>
        <w:rFonts w:ascii="Courier New" w:hAnsi="Courier New" w:cs="Courier New" w:hint="default"/>
      </w:rPr>
    </w:lvl>
    <w:lvl w:ilvl="8" w:tplc="0AAEFB9E" w:tentative="1">
      <w:start w:val="1"/>
      <w:numFmt w:val="bullet"/>
      <w:lvlText w:val=""/>
      <w:lvlJc w:val="left"/>
      <w:pPr>
        <w:ind w:left="6480" w:hanging="360"/>
      </w:pPr>
      <w:rPr>
        <w:rFonts w:ascii="Wingdings" w:hAnsi="Wingdings" w:hint="default"/>
      </w:rPr>
    </w:lvl>
  </w:abstractNum>
  <w:abstractNum w:abstractNumId="18" w15:restartNumberingAfterBreak="0">
    <w:nsid w:val="5D6821D5"/>
    <w:multiLevelType w:val="hybridMultilevel"/>
    <w:tmpl w:val="282439F8"/>
    <w:lvl w:ilvl="0" w:tplc="F82A078A">
      <w:start w:val="1"/>
      <w:numFmt w:val="bullet"/>
      <w:lvlText w:val=""/>
      <w:lvlJc w:val="left"/>
      <w:pPr>
        <w:ind w:left="720" w:hanging="360"/>
      </w:pPr>
      <w:rPr>
        <w:rFonts w:ascii="Symbol" w:hAnsi="Symbol" w:hint="default"/>
      </w:rPr>
    </w:lvl>
    <w:lvl w:ilvl="1" w:tplc="9E56F970" w:tentative="1">
      <w:start w:val="1"/>
      <w:numFmt w:val="bullet"/>
      <w:lvlText w:val="o"/>
      <w:lvlJc w:val="left"/>
      <w:pPr>
        <w:ind w:left="1440" w:hanging="360"/>
      </w:pPr>
      <w:rPr>
        <w:rFonts w:ascii="Courier New" w:hAnsi="Courier New" w:cs="Courier New" w:hint="default"/>
      </w:rPr>
    </w:lvl>
    <w:lvl w:ilvl="2" w:tplc="C770D022" w:tentative="1">
      <w:start w:val="1"/>
      <w:numFmt w:val="bullet"/>
      <w:lvlText w:val=""/>
      <w:lvlJc w:val="left"/>
      <w:pPr>
        <w:ind w:left="2160" w:hanging="360"/>
      </w:pPr>
      <w:rPr>
        <w:rFonts w:ascii="Wingdings" w:hAnsi="Wingdings" w:hint="default"/>
      </w:rPr>
    </w:lvl>
    <w:lvl w:ilvl="3" w:tplc="46B86148" w:tentative="1">
      <w:start w:val="1"/>
      <w:numFmt w:val="bullet"/>
      <w:lvlText w:val=""/>
      <w:lvlJc w:val="left"/>
      <w:pPr>
        <w:ind w:left="2880" w:hanging="360"/>
      </w:pPr>
      <w:rPr>
        <w:rFonts w:ascii="Symbol" w:hAnsi="Symbol" w:hint="default"/>
      </w:rPr>
    </w:lvl>
    <w:lvl w:ilvl="4" w:tplc="6F463230" w:tentative="1">
      <w:start w:val="1"/>
      <w:numFmt w:val="bullet"/>
      <w:lvlText w:val="o"/>
      <w:lvlJc w:val="left"/>
      <w:pPr>
        <w:ind w:left="3600" w:hanging="360"/>
      </w:pPr>
      <w:rPr>
        <w:rFonts w:ascii="Courier New" w:hAnsi="Courier New" w:cs="Courier New" w:hint="default"/>
      </w:rPr>
    </w:lvl>
    <w:lvl w:ilvl="5" w:tplc="C5FC032E" w:tentative="1">
      <w:start w:val="1"/>
      <w:numFmt w:val="bullet"/>
      <w:lvlText w:val=""/>
      <w:lvlJc w:val="left"/>
      <w:pPr>
        <w:ind w:left="4320" w:hanging="360"/>
      </w:pPr>
      <w:rPr>
        <w:rFonts w:ascii="Wingdings" w:hAnsi="Wingdings" w:hint="default"/>
      </w:rPr>
    </w:lvl>
    <w:lvl w:ilvl="6" w:tplc="786086E0" w:tentative="1">
      <w:start w:val="1"/>
      <w:numFmt w:val="bullet"/>
      <w:lvlText w:val=""/>
      <w:lvlJc w:val="left"/>
      <w:pPr>
        <w:ind w:left="5040" w:hanging="360"/>
      </w:pPr>
      <w:rPr>
        <w:rFonts w:ascii="Symbol" w:hAnsi="Symbol" w:hint="default"/>
      </w:rPr>
    </w:lvl>
    <w:lvl w:ilvl="7" w:tplc="B7E4431E" w:tentative="1">
      <w:start w:val="1"/>
      <w:numFmt w:val="bullet"/>
      <w:lvlText w:val="o"/>
      <w:lvlJc w:val="left"/>
      <w:pPr>
        <w:ind w:left="5760" w:hanging="360"/>
      </w:pPr>
      <w:rPr>
        <w:rFonts w:ascii="Courier New" w:hAnsi="Courier New" w:cs="Courier New" w:hint="default"/>
      </w:rPr>
    </w:lvl>
    <w:lvl w:ilvl="8" w:tplc="3A727074" w:tentative="1">
      <w:start w:val="1"/>
      <w:numFmt w:val="bullet"/>
      <w:lvlText w:val=""/>
      <w:lvlJc w:val="left"/>
      <w:pPr>
        <w:ind w:left="6480" w:hanging="360"/>
      </w:pPr>
      <w:rPr>
        <w:rFonts w:ascii="Wingdings" w:hAnsi="Wingdings" w:hint="default"/>
      </w:rPr>
    </w:lvl>
  </w:abstractNum>
  <w:abstractNum w:abstractNumId="19" w15:restartNumberingAfterBreak="0">
    <w:nsid w:val="6A627AAE"/>
    <w:multiLevelType w:val="hybridMultilevel"/>
    <w:tmpl w:val="1F16E840"/>
    <w:lvl w:ilvl="0" w:tplc="AD3C5BA0">
      <w:start w:val="1"/>
      <w:numFmt w:val="bullet"/>
      <w:lvlText w:val=""/>
      <w:lvlJc w:val="left"/>
      <w:pPr>
        <w:ind w:left="720" w:hanging="360"/>
      </w:pPr>
      <w:rPr>
        <w:rFonts w:ascii="Symbol" w:hAnsi="Symbol" w:hint="default"/>
      </w:rPr>
    </w:lvl>
    <w:lvl w:ilvl="1" w:tplc="794AA7C6" w:tentative="1">
      <w:start w:val="1"/>
      <w:numFmt w:val="bullet"/>
      <w:lvlText w:val="o"/>
      <w:lvlJc w:val="left"/>
      <w:pPr>
        <w:ind w:left="1440" w:hanging="360"/>
      </w:pPr>
      <w:rPr>
        <w:rFonts w:ascii="Courier New" w:hAnsi="Courier New" w:cs="Courier New" w:hint="default"/>
      </w:rPr>
    </w:lvl>
    <w:lvl w:ilvl="2" w:tplc="C4B6FC56" w:tentative="1">
      <w:start w:val="1"/>
      <w:numFmt w:val="bullet"/>
      <w:lvlText w:val=""/>
      <w:lvlJc w:val="left"/>
      <w:pPr>
        <w:ind w:left="2160" w:hanging="360"/>
      </w:pPr>
      <w:rPr>
        <w:rFonts w:ascii="Wingdings" w:hAnsi="Wingdings" w:hint="default"/>
      </w:rPr>
    </w:lvl>
    <w:lvl w:ilvl="3" w:tplc="1706C874" w:tentative="1">
      <w:start w:val="1"/>
      <w:numFmt w:val="bullet"/>
      <w:lvlText w:val=""/>
      <w:lvlJc w:val="left"/>
      <w:pPr>
        <w:ind w:left="2880" w:hanging="360"/>
      </w:pPr>
      <w:rPr>
        <w:rFonts w:ascii="Symbol" w:hAnsi="Symbol" w:hint="default"/>
      </w:rPr>
    </w:lvl>
    <w:lvl w:ilvl="4" w:tplc="A636F9E4" w:tentative="1">
      <w:start w:val="1"/>
      <w:numFmt w:val="bullet"/>
      <w:lvlText w:val="o"/>
      <w:lvlJc w:val="left"/>
      <w:pPr>
        <w:ind w:left="3600" w:hanging="360"/>
      </w:pPr>
      <w:rPr>
        <w:rFonts w:ascii="Courier New" w:hAnsi="Courier New" w:cs="Courier New" w:hint="default"/>
      </w:rPr>
    </w:lvl>
    <w:lvl w:ilvl="5" w:tplc="43848E98" w:tentative="1">
      <w:start w:val="1"/>
      <w:numFmt w:val="bullet"/>
      <w:lvlText w:val=""/>
      <w:lvlJc w:val="left"/>
      <w:pPr>
        <w:ind w:left="4320" w:hanging="360"/>
      </w:pPr>
      <w:rPr>
        <w:rFonts w:ascii="Wingdings" w:hAnsi="Wingdings" w:hint="default"/>
      </w:rPr>
    </w:lvl>
    <w:lvl w:ilvl="6" w:tplc="EC16971E" w:tentative="1">
      <w:start w:val="1"/>
      <w:numFmt w:val="bullet"/>
      <w:lvlText w:val=""/>
      <w:lvlJc w:val="left"/>
      <w:pPr>
        <w:ind w:left="5040" w:hanging="360"/>
      </w:pPr>
      <w:rPr>
        <w:rFonts w:ascii="Symbol" w:hAnsi="Symbol" w:hint="default"/>
      </w:rPr>
    </w:lvl>
    <w:lvl w:ilvl="7" w:tplc="DAE64FC8" w:tentative="1">
      <w:start w:val="1"/>
      <w:numFmt w:val="bullet"/>
      <w:lvlText w:val="o"/>
      <w:lvlJc w:val="left"/>
      <w:pPr>
        <w:ind w:left="5760" w:hanging="360"/>
      </w:pPr>
      <w:rPr>
        <w:rFonts w:ascii="Courier New" w:hAnsi="Courier New" w:cs="Courier New" w:hint="default"/>
      </w:rPr>
    </w:lvl>
    <w:lvl w:ilvl="8" w:tplc="1942429A" w:tentative="1">
      <w:start w:val="1"/>
      <w:numFmt w:val="bullet"/>
      <w:lvlText w:val=""/>
      <w:lvlJc w:val="left"/>
      <w:pPr>
        <w:ind w:left="6480" w:hanging="360"/>
      </w:pPr>
      <w:rPr>
        <w:rFonts w:ascii="Wingdings" w:hAnsi="Wingdings" w:hint="default"/>
      </w:rPr>
    </w:lvl>
  </w:abstractNum>
  <w:abstractNum w:abstractNumId="20" w15:restartNumberingAfterBreak="0">
    <w:nsid w:val="6F08483C"/>
    <w:multiLevelType w:val="hybridMultilevel"/>
    <w:tmpl w:val="AE1CFCB6"/>
    <w:lvl w:ilvl="0" w:tplc="E97E2BCA">
      <w:start w:val="1"/>
      <w:numFmt w:val="bullet"/>
      <w:lvlText w:val=""/>
      <w:lvlJc w:val="left"/>
      <w:pPr>
        <w:ind w:left="720" w:hanging="360"/>
      </w:pPr>
      <w:rPr>
        <w:rFonts w:ascii="Symbol" w:hAnsi="Symbol" w:hint="default"/>
      </w:rPr>
    </w:lvl>
    <w:lvl w:ilvl="1" w:tplc="534E5A82" w:tentative="1">
      <w:start w:val="1"/>
      <w:numFmt w:val="bullet"/>
      <w:lvlText w:val="o"/>
      <w:lvlJc w:val="left"/>
      <w:pPr>
        <w:ind w:left="1440" w:hanging="360"/>
      </w:pPr>
      <w:rPr>
        <w:rFonts w:ascii="Courier New" w:hAnsi="Courier New" w:cs="Courier New" w:hint="default"/>
      </w:rPr>
    </w:lvl>
    <w:lvl w:ilvl="2" w:tplc="C08A266E" w:tentative="1">
      <w:start w:val="1"/>
      <w:numFmt w:val="bullet"/>
      <w:lvlText w:val=""/>
      <w:lvlJc w:val="left"/>
      <w:pPr>
        <w:ind w:left="2160" w:hanging="360"/>
      </w:pPr>
      <w:rPr>
        <w:rFonts w:ascii="Wingdings" w:hAnsi="Wingdings" w:hint="default"/>
      </w:rPr>
    </w:lvl>
    <w:lvl w:ilvl="3" w:tplc="D3363A2E" w:tentative="1">
      <w:start w:val="1"/>
      <w:numFmt w:val="bullet"/>
      <w:lvlText w:val=""/>
      <w:lvlJc w:val="left"/>
      <w:pPr>
        <w:ind w:left="2880" w:hanging="360"/>
      </w:pPr>
      <w:rPr>
        <w:rFonts w:ascii="Symbol" w:hAnsi="Symbol" w:hint="default"/>
      </w:rPr>
    </w:lvl>
    <w:lvl w:ilvl="4" w:tplc="4274D952" w:tentative="1">
      <w:start w:val="1"/>
      <w:numFmt w:val="bullet"/>
      <w:lvlText w:val="o"/>
      <w:lvlJc w:val="left"/>
      <w:pPr>
        <w:ind w:left="3600" w:hanging="360"/>
      </w:pPr>
      <w:rPr>
        <w:rFonts w:ascii="Courier New" w:hAnsi="Courier New" w:cs="Courier New" w:hint="default"/>
      </w:rPr>
    </w:lvl>
    <w:lvl w:ilvl="5" w:tplc="DBA8801C" w:tentative="1">
      <w:start w:val="1"/>
      <w:numFmt w:val="bullet"/>
      <w:lvlText w:val=""/>
      <w:lvlJc w:val="left"/>
      <w:pPr>
        <w:ind w:left="4320" w:hanging="360"/>
      </w:pPr>
      <w:rPr>
        <w:rFonts w:ascii="Wingdings" w:hAnsi="Wingdings" w:hint="default"/>
      </w:rPr>
    </w:lvl>
    <w:lvl w:ilvl="6" w:tplc="5B5AE908" w:tentative="1">
      <w:start w:val="1"/>
      <w:numFmt w:val="bullet"/>
      <w:lvlText w:val=""/>
      <w:lvlJc w:val="left"/>
      <w:pPr>
        <w:ind w:left="5040" w:hanging="360"/>
      </w:pPr>
      <w:rPr>
        <w:rFonts w:ascii="Symbol" w:hAnsi="Symbol" w:hint="default"/>
      </w:rPr>
    </w:lvl>
    <w:lvl w:ilvl="7" w:tplc="73363C0E" w:tentative="1">
      <w:start w:val="1"/>
      <w:numFmt w:val="bullet"/>
      <w:lvlText w:val="o"/>
      <w:lvlJc w:val="left"/>
      <w:pPr>
        <w:ind w:left="5760" w:hanging="360"/>
      </w:pPr>
      <w:rPr>
        <w:rFonts w:ascii="Courier New" w:hAnsi="Courier New" w:cs="Courier New" w:hint="default"/>
      </w:rPr>
    </w:lvl>
    <w:lvl w:ilvl="8" w:tplc="3C8C5B02" w:tentative="1">
      <w:start w:val="1"/>
      <w:numFmt w:val="bullet"/>
      <w:lvlText w:val=""/>
      <w:lvlJc w:val="left"/>
      <w:pPr>
        <w:ind w:left="6480" w:hanging="360"/>
      </w:pPr>
      <w:rPr>
        <w:rFonts w:ascii="Wingdings" w:hAnsi="Wingdings" w:hint="default"/>
      </w:rPr>
    </w:lvl>
  </w:abstractNum>
  <w:abstractNum w:abstractNumId="21" w15:restartNumberingAfterBreak="0">
    <w:nsid w:val="72335ECE"/>
    <w:multiLevelType w:val="hybridMultilevel"/>
    <w:tmpl w:val="2F7AD260"/>
    <w:lvl w:ilvl="0" w:tplc="C1C8BD74">
      <w:start w:val="1"/>
      <w:numFmt w:val="decimal"/>
      <w:lvlText w:val="%1."/>
      <w:lvlJc w:val="left"/>
      <w:pPr>
        <w:ind w:left="720" w:hanging="360"/>
      </w:pPr>
      <w:rPr>
        <w:rFonts w:hint="default"/>
      </w:rPr>
    </w:lvl>
    <w:lvl w:ilvl="1" w:tplc="81C6F8AA" w:tentative="1">
      <w:start w:val="1"/>
      <w:numFmt w:val="lowerLetter"/>
      <w:lvlText w:val="%2."/>
      <w:lvlJc w:val="left"/>
      <w:pPr>
        <w:ind w:left="1440" w:hanging="360"/>
      </w:pPr>
    </w:lvl>
    <w:lvl w:ilvl="2" w:tplc="25743680" w:tentative="1">
      <w:start w:val="1"/>
      <w:numFmt w:val="lowerRoman"/>
      <w:lvlText w:val="%3."/>
      <w:lvlJc w:val="right"/>
      <w:pPr>
        <w:ind w:left="2160" w:hanging="180"/>
      </w:pPr>
    </w:lvl>
    <w:lvl w:ilvl="3" w:tplc="2C7A9F3C" w:tentative="1">
      <w:start w:val="1"/>
      <w:numFmt w:val="decimal"/>
      <w:lvlText w:val="%4."/>
      <w:lvlJc w:val="left"/>
      <w:pPr>
        <w:ind w:left="2880" w:hanging="360"/>
      </w:pPr>
    </w:lvl>
    <w:lvl w:ilvl="4" w:tplc="6FB4E2CA" w:tentative="1">
      <w:start w:val="1"/>
      <w:numFmt w:val="lowerLetter"/>
      <w:lvlText w:val="%5."/>
      <w:lvlJc w:val="left"/>
      <w:pPr>
        <w:ind w:left="3600" w:hanging="360"/>
      </w:pPr>
    </w:lvl>
    <w:lvl w:ilvl="5" w:tplc="F5D4884A" w:tentative="1">
      <w:start w:val="1"/>
      <w:numFmt w:val="lowerRoman"/>
      <w:lvlText w:val="%6."/>
      <w:lvlJc w:val="right"/>
      <w:pPr>
        <w:ind w:left="4320" w:hanging="180"/>
      </w:pPr>
    </w:lvl>
    <w:lvl w:ilvl="6" w:tplc="0A360D7C" w:tentative="1">
      <w:start w:val="1"/>
      <w:numFmt w:val="decimal"/>
      <w:lvlText w:val="%7."/>
      <w:lvlJc w:val="left"/>
      <w:pPr>
        <w:ind w:left="5040" w:hanging="360"/>
      </w:pPr>
    </w:lvl>
    <w:lvl w:ilvl="7" w:tplc="88C69DC6" w:tentative="1">
      <w:start w:val="1"/>
      <w:numFmt w:val="lowerLetter"/>
      <w:lvlText w:val="%8."/>
      <w:lvlJc w:val="left"/>
      <w:pPr>
        <w:ind w:left="5760" w:hanging="360"/>
      </w:pPr>
    </w:lvl>
    <w:lvl w:ilvl="8" w:tplc="1FF2FE80" w:tentative="1">
      <w:start w:val="1"/>
      <w:numFmt w:val="lowerRoman"/>
      <w:lvlText w:val="%9."/>
      <w:lvlJc w:val="right"/>
      <w:pPr>
        <w:ind w:left="6480" w:hanging="180"/>
      </w:pPr>
    </w:lvl>
  </w:abstractNum>
  <w:abstractNum w:abstractNumId="22" w15:restartNumberingAfterBreak="0">
    <w:nsid w:val="727F395C"/>
    <w:multiLevelType w:val="hybridMultilevel"/>
    <w:tmpl w:val="89BC5F7A"/>
    <w:lvl w:ilvl="0" w:tplc="F644267C">
      <w:start w:val="1"/>
      <w:numFmt w:val="bullet"/>
      <w:lvlText w:val=""/>
      <w:lvlJc w:val="left"/>
      <w:pPr>
        <w:ind w:left="720" w:hanging="360"/>
      </w:pPr>
      <w:rPr>
        <w:rFonts w:ascii="Symbol" w:hAnsi="Symbol" w:hint="default"/>
      </w:rPr>
    </w:lvl>
    <w:lvl w:ilvl="1" w:tplc="E7926076" w:tentative="1">
      <w:start w:val="1"/>
      <w:numFmt w:val="bullet"/>
      <w:lvlText w:val="o"/>
      <w:lvlJc w:val="left"/>
      <w:pPr>
        <w:ind w:left="1440" w:hanging="360"/>
      </w:pPr>
      <w:rPr>
        <w:rFonts w:ascii="Courier New" w:hAnsi="Courier New" w:cs="Courier New" w:hint="default"/>
      </w:rPr>
    </w:lvl>
    <w:lvl w:ilvl="2" w:tplc="0DDACCBA" w:tentative="1">
      <w:start w:val="1"/>
      <w:numFmt w:val="bullet"/>
      <w:lvlText w:val=""/>
      <w:lvlJc w:val="left"/>
      <w:pPr>
        <w:ind w:left="2160" w:hanging="360"/>
      </w:pPr>
      <w:rPr>
        <w:rFonts w:ascii="Wingdings" w:hAnsi="Wingdings" w:hint="default"/>
      </w:rPr>
    </w:lvl>
    <w:lvl w:ilvl="3" w:tplc="8B469FA6" w:tentative="1">
      <w:start w:val="1"/>
      <w:numFmt w:val="bullet"/>
      <w:lvlText w:val=""/>
      <w:lvlJc w:val="left"/>
      <w:pPr>
        <w:ind w:left="2880" w:hanging="360"/>
      </w:pPr>
      <w:rPr>
        <w:rFonts w:ascii="Symbol" w:hAnsi="Symbol" w:hint="default"/>
      </w:rPr>
    </w:lvl>
    <w:lvl w:ilvl="4" w:tplc="23A85AA4" w:tentative="1">
      <w:start w:val="1"/>
      <w:numFmt w:val="bullet"/>
      <w:lvlText w:val="o"/>
      <w:lvlJc w:val="left"/>
      <w:pPr>
        <w:ind w:left="3600" w:hanging="360"/>
      </w:pPr>
      <w:rPr>
        <w:rFonts w:ascii="Courier New" w:hAnsi="Courier New" w:cs="Courier New" w:hint="default"/>
      </w:rPr>
    </w:lvl>
    <w:lvl w:ilvl="5" w:tplc="DF92892C" w:tentative="1">
      <w:start w:val="1"/>
      <w:numFmt w:val="bullet"/>
      <w:lvlText w:val=""/>
      <w:lvlJc w:val="left"/>
      <w:pPr>
        <w:ind w:left="4320" w:hanging="360"/>
      </w:pPr>
      <w:rPr>
        <w:rFonts w:ascii="Wingdings" w:hAnsi="Wingdings" w:hint="default"/>
      </w:rPr>
    </w:lvl>
    <w:lvl w:ilvl="6" w:tplc="F5F6A79C" w:tentative="1">
      <w:start w:val="1"/>
      <w:numFmt w:val="bullet"/>
      <w:lvlText w:val=""/>
      <w:lvlJc w:val="left"/>
      <w:pPr>
        <w:ind w:left="5040" w:hanging="360"/>
      </w:pPr>
      <w:rPr>
        <w:rFonts w:ascii="Symbol" w:hAnsi="Symbol" w:hint="default"/>
      </w:rPr>
    </w:lvl>
    <w:lvl w:ilvl="7" w:tplc="BCFA7172" w:tentative="1">
      <w:start w:val="1"/>
      <w:numFmt w:val="bullet"/>
      <w:lvlText w:val="o"/>
      <w:lvlJc w:val="left"/>
      <w:pPr>
        <w:ind w:left="5760" w:hanging="360"/>
      </w:pPr>
      <w:rPr>
        <w:rFonts w:ascii="Courier New" w:hAnsi="Courier New" w:cs="Courier New" w:hint="default"/>
      </w:rPr>
    </w:lvl>
    <w:lvl w:ilvl="8" w:tplc="A1D0113C" w:tentative="1">
      <w:start w:val="1"/>
      <w:numFmt w:val="bullet"/>
      <w:lvlText w:val=""/>
      <w:lvlJc w:val="left"/>
      <w:pPr>
        <w:ind w:left="6480" w:hanging="360"/>
      </w:pPr>
      <w:rPr>
        <w:rFonts w:ascii="Wingdings" w:hAnsi="Wingdings" w:hint="default"/>
      </w:rPr>
    </w:lvl>
  </w:abstractNum>
  <w:abstractNum w:abstractNumId="23" w15:restartNumberingAfterBreak="0">
    <w:nsid w:val="74F114DB"/>
    <w:multiLevelType w:val="multilevel"/>
    <w:tmpl w:val="8472A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4455F7"/>
    <w:multiLevelType w:val="hybridMultilevel"/>
    <w:tmpl w:val="7BFC120C"/>
    <w:lvl w:ilvl="0" w:tplc="08D88C4C">
      <w:start w:val="1"/>
      <w:numFmt w:val="bullet"/>
      <w:lvlText w:val=""/>
      <w:lvlJc w:val="left"/>
      <w:pPr>
        <w:ind w:left="720" w:hanging="360"/>
      </w:pPr>
      <w:rPr>
        <w:rFonts w:ascii="Symbol" w:hAnsi="Symbol" w:hint="default"/>
      </w:rPr>
    </w:lvl>
    <w:lvl w:ilvl="1" w:tplc="E28233CC" w:tentative="1">
      <w:start w:val="1"/>
      <w:numFmt w:val="bullet"/>
      <w:lvlText w:val="o"/>
      <w:lvlJc w:val="left"/>
      <w:pPr>
        <w:ind w:left="1440" w:hanging="360"/>
      </w:pPr>
      <w:rPr>
        <w:rFonts w:ascii="Courier New" w:hAnsi="Courier New" w:cs="Courier New" w:hint="default"/>
      </w:rPr>
    </w:lvl>
    <w:lvl w:ilvl="2" w:tplc="8CBC6C00" w:tentative="1">
      <w:start w:val="1"/>
      <w:numFmt w:val="bullet"/>
      <w:lvlText w:val=""/>
      <w:lvlJc w:val="left"/>
      <w:pPr>
        <w:ind w:left="2160" w:hanging="360"/>
      </w:pPr>
      <w:rPr>
        <w:rFonts w:ascii="Wingdings" w:hAnsi="Wingdings" w:hint="default"/>
      </w:rPr>
    </w:lvl>
    <w:lvl w:ilvl="3" w:tplc="B52289D4" w:tentative="1">
      <w:start w:val="1"/>
      <w:numFmt w:val="bullet"/>
      <w:lvlText w:val=""/>
      <w:lvlJc w:val="left"/>
      <w:pPr>
        <w:ind w:left="2880" w:hanging="360"/>
      </w:pPr>
      <w:rPr>
        <w:rFonts w:ascii="Symbol" w:hAnsi="Symbol" w:hint="default"/>
      </w:rPr>
    </w:lvl>
    <w:lvl w:ilvl="4" w:tplc="1236099E" w:tentative="1">
      <w:start w:val="1"/>
      <w:numFmt w:val="bullet"/>
      <w:lvlText w:val="o"/>
      <w:lvlJc w:val="left"/>
      <w:pPr>
        <w:ind w:left="3600" w:hanging="360"/>
      </w:pPr>
      <w:rPr>
        <w:rFonts w:ascii="Courier New" w:hAnsi="Courier New" w:cs="Courier New" w:hint="default"/>
      </w:rPr>
    </w:lvl>
    <w:lvl w:ilvl="5" w:tplc="609E138A" w:tentative="1">
      <w:start w:val="1"/>
      <w:numFmt w:val="bullet"/>
      <w:lvlText w:val=""/>
      <w:lvlJc w:val="left"/>
      <w:pPr>
        <w:ind w:left="4320" w:hanging="360"/>
      </w:pPr>
      <w:rPr>
        <w:rFonts w:ascii="Wingdings" w:hAnsi="Wingdings" w:hint="default"/>
      </w:rPr>
    </w:lvl>
    <w:lvl w:ilvl="6" w:tplc="03D8F006" w:tentative="1">
      <w:start w:val="1"/>
      <w:numFmt w:val="bullet"/>
      <w:lvlText w:val=""/>
      <w:lvlJc w:val="left"/>
      <w:pPr>
        <w:ind w:left="5040" w:hanging="360"/>
      </w:pPr>
      <w:rPr>
        <w:rFonts w:ascii="Symbol" w:hAnsi="Symbol" w:hint="default"/>
      </w:rPr>
    </w:lvl>
    <w:lvl w:ilvl="7" w:tplc="99D4CF34" w:tentative="1">
      <w:start w:val="1"/>
      <w:numFmt w:val="bullet"/>
      <w:lvlText w:val="o"/>
      <w:lvlJc w:val="left"/>
      <w:pPr>
        <w:ind w:left="5760" w:hanging="360"/>
      </w:pPr>
      <w:rPr>
        <w:rFonts w:ascii="Courier New" w:hAnsi="Courier New" w:cs="Courier New" w:hint="default"/>
      </w:rPr>
    </w:lvl>
    <w:lvl w:ilvl="8" w:tplc="9806C38A"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3"/>
  </w:num>
  <w:num w:numId="4">
    <w:abstractNumId w:val="12"/>
  </w:num>
  <w:num w:numId="5">
    <w:abstractNumId w:val="9"/>
  </w:num>
  <w:num w:numId="6">
    <w:abstractNumId w:val="6"/>
  </w:num>
  <w:num w:numId="7">
    <w:abstractNumId w:val="3"/>
  </w:num>
  <w:num w:numId="8">
    <w:abstractNumId w:val="10"/>
  </w:num>
  <w:num w:numId="9">
    <w:abstractNumId w:val="14"/>
  </w:num>
  <w:num w:numId="10">
    <w:abstractNumId w:val="7"/>
  </w:num>
  <w:num w:numId="11">
    <w:abstractNumId w:val="11"/>
  </w:num>
  <w:num w:numId="12">
    <w:abstractNumId w:val="18"/>
  </w:num>
  <w:num w:numId="13">
    <w:abstractNumId w:val="15"/>
  </w:num>
  <w:num w:numId="14">
    <w:abstractNumId w:val="22"/>
  </w:num>
  <w:num w:numId="15">
    <w:abstractNumId w:val="21"/>
  </w:num>
  <w:num w:numId="16">
    <w:abstractNumId w:val="8"/>
  </w:num>
  <w:num w:numId="17">
    <w:abstractNumId w:val="19"/>
  </w:num>
  <w:num w:numId="18">
    <w:abstractNumId w:val="13"/>
  </w:num>
  <w:num w:numId="19">
    <w:abstractNumId w:val="16"/>
  </w:num>
  <w:num w:numId="20">
    <w:abstractNumId w:val="2"/>
  </w:num>
  <w:num w:numId="21">
    <w:abstractNumId w:val="5"/>
  </w:num>
  <w:num w:numId="22">
    <w:abstractNumId w:val="20"/>
  </w:num>
  <w:num w:numId="23">
    <w:abstractNumId w:val="17"/>
  </w:num>
  <w:num w:numId="24">
    <w:abstractNumId w:val="24"/>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51"/>
    <w:rsid w:val="00003556"/>
    <w:rsid w:val="00013EE1"/>
    <w:rsid w:val="00020290"/>
    <w:rsid w:val="000205F3"/>
    <w:rsid w:val="000208FA"/>
    <w:rsid w:val="000225CC"/>
    <w:rsid w:val="00032894"/>
    <w:rsid w:val="000342C4"/>
    <w:rsid w:val="00044843"/>
    <w:rsid w:val="000565E0"/>
    <w:rsid w:val="000708AC"/>
    <w:rsid w:val="00073F9D"/>
    <w:rsid w:val="000766E9"/>
    <w:rsid w:val="00077B28"/>
    <w:rsid w:val="00077F07"/>
    <w:rsid w:val="000817EB"/>
    <w:rsid w:val="00084147"/>
    <w:rsid w:val="00084E55"/>
    <w:rsid w:val="00091153"/>
    <w:rsid w:val="00097EBA"/>
    <w:rsid w:val="000A5DA9"/>
    <w:rsid w:val="000B0654"/>
    <w:rsid w:val="000E594B"/>
    <w:rsid w:val="000F2E22"/>
    <w:rsid w:val="001171F4"/>
    <w:rsid w:val="00117860"/>
    <w:rsid w:val="00120431"/>
    <w:rsid w:val="00132D25"/>
    <w:rsid w:val="00135099"/>
    <w:rsid w:val="001406F3"/>
    <w:rsid w:val="00141A9E"/>
    <w:rsid w:val="00142CC8"/>
    <w:rsid w:val="00145037"/>
    <w:rsid w:val="00146CD1"/>
    <w:rsid w:val="00152A7C"/>
    <w:rsid w:val="00157951"/>
    <w:rsid w:val="00164CD6"/>
    <w:rsid w:val="001673EA"/>
    <w:rsid w:val="00174921"/>
    <w:rsid w:val="0018191C"/>
    <w:rsid w:val="001A2EEB"/>
    <w:rsid w:val="001A4AF4"/>
    <w:rsid w:val="001A5A41"/>
    <w:rsid w:val="001B7B09"/>
    <w:rsid w:val="001C04EA"/>
    <w:rsid w:val="001C08F8"/>
    <w:rsid w:val="001C344F"/>
    <w:rsid w:val="001C6A93"/>
    <w:rsid w:val="001C7AF5"/>
    <w:rsid w:val="001D0581"/>
    <w:rsid w:val="001D7024"/>
    <w:rsid w:val="001E2074"/>
    <w:rsid w:val="001E71F1"/>
    <w:rsid w:val="001F4E3C"/>
    <w:rsid w:val="001F5C74"/>
    <w:rsid w:val="00201220"/>
    <w:rsid w:val="00201260"/>
    <w:rsid w:val="002341A6"/>
    <w:rsid w:val="00240AF4"/>
    <w:rsid w:val="00245647"/>
    <w:rsid w:val="00265790"/>
    <w:rsid w:val="002665A7"/>
    <w:rsid w:val="0027000B"/>
    <w:rsid w:val="00270F0B"/>
    <w:rsid w:val="00283191"/>
    <w:rsid w:val="00283F19"/>
    <w:rsid w:val="002944BD"/>
    <w:rsid w:val="0029784E"/>
    <w:rsid w:val="002A626E"/>
    <w:rsid w:val="002A738E"/>
    <w:rsid w:val="002B5CA5"/>
    <w:rsid w:val="002D0440"/>
    <w:rsid w:val="002D2C53"/>
    <w:rsid w:val="002D2DAE"/>
    <w:rsid w:val="002D4789"/>
    <w:rsid w:val="002E40D8"/>
    <w:rsid w:val="002E41B7"/>
    <w:rsid w:val="002E539D"/>
    <w:rsid w:val="002E6800"/>
    <w:rsid w:val="003015F9"/>
    <w:rsid w:val="00310C20"/>
    <w:rsid w:val="003141A5"/>
    <w:rsid w:val="00335A02"/>
    <w:rsid w:val="00345A5D"/>
    <w:rsid w:val="003522F8"/>
    <w:rsid w:val="00357D3C"/>
    <w:rsid w:val="00372AB7"/>
    <w:rsid w:val="00373AC0"/>
    <w:rsid w:val="00376BD6"/>
    <w:rsid w:val="00384327"/>
    <w:rsid w:val="00391BC0"/>
    <w:rsid w:val="003A5727"/>
    <w:rsid w:val="003B1069"/>
    <w:rsid w:val="003B3D33"/>
    <w:rsid w:val="003C5051"/>
    <w:rsid w:val="003C6D25"/>
    <w:rsid w:val="003D27AE"/>
    <w:rsid w:val="003E3234"/>
    <w:rsid w:val="003E42D9"/>
    <w:rsid w:val="003E4FAE"/>
    <w:rsid w:val="003E7CF0"/>
    <w:rsid w:val="003F23D5"/>
    <w:rsid w:val="003F4764"/>
    <w:rsid w:val="003F74A3"/>
    <w:rsid w:val="004001C2"/>
    <w:rsid w:val="00404CC4"/>
    <w:rsid w:val="00411F9C"/>
    <w:rsid w:val="004151D8"/>
    <w:rsid w:val="004242D5"/>
    <w:rsid w:val="00432260"/>
    <w:rsid w:val="00436A36"/>
    <w:rsid w:val="004414F1"/>
    <w:rsid w:val="004441FF"/>
    <w:rsid w:val="00447801"/>
    <w:rsid w:val="00460432"/>
    <w:rsid w:val="00465479"/>
    <w:rsid w:val="00470820"/>
    <w:rsid w:val="0047654B"/>
    <w:rsid w:val="00485637"/>
    <w:rsid w:val="00493BDE"/>
    <w:rsid w:val="0049520E"/>
    <w:rsid w:val="004C28FB"/>
    <w:rsid w:val="004C554F"/>
    <w:rsid w:val="004C710F"/>
    <w:rsid w:val="004D367A"/>
    <w:rsid w:val="004D6E37"/>
    <w:rsid w:val="004E3AA9"/>
    <w:rsid w:val="004F118B"/>
    <w:rsid w:val="004F38CA"/>
    <w:rsid w:val="005123B4"/>
    <w:rsid w:val="00526C7B"/>
    <w:rsid w:val="00532FA2"/>
    <w:rsid w:val="00541627"/>
    <w:rsid w:val="0054306D"/>
    <w:rsid w:val="0056798F"/>
    <w:rsid w:val="005734CA"/>
    <w:rsid w:val="0058258E"/>
    <w:rsid w:val="00585051"/>
    <w:rsid w:val="005A32B9"/>
    <w:rsid w:val="005B56C6"/>
    <w:rsid w:val="005C117B"/>
    <w:rsid w:val="005C69EB"/>
    <w:rsid w:val="005D1746"/>
    <w:rsid w:val="005D302A"/>
    <w:rsid w:val="005E6A81"/>
    <w:rsid w:val="005F53E3"/>
    <w:rsid w:val="005F6B07"/>
    <w:rsid w:val="005F7F32"/>
    <w:rsid w:val="00600ED7"/>
    <w:rsid w:val="00601BEC"/>
    <w:rsid w:val="00602368"/>
    <w:rsid w:val="006122D3"/>
    <w:rsid w:val="0062646C"/>
    <w:rsid w:val="00627EFF"/>
    <w:rsid w:val="006316AE"/>
    <w:rsid w:val="006363D8"/>
    <w:rsid w:val="006366A6"/>
    <w:rsid w:val="00640464"/>
    <w:rsid w:val="00641A47"/>
    <w:rsid w:val="00642AF8"/>
    <w:rsid w:val="0064751E"/>
    <w:rsid w:val="00647F48"/>
    <w:rsid w:val="00653A02"/>
    <w:rsid w:val="0067061F"/>
    <w:rsid w:val="00690A71"/>
    <w:rsid w:val="00691278"/>
    <w:rsid w:val="00695379"/>
    <w:rsid w:val="00696E58"/>
    <w:rsid w:val="006A2FC2"/>
    <w:rsid w:val="006A45A7"/>
    <w:rsid w:val="006B0852"/>
    <w:rsid w:val="006E3070"/>
    <w:rsid w:val="006E6B3B"/>
    <w:rsid w:val="006F7511"/>
    <w:rsid w:val="00700E5A"/>
    <w:rsid w:val="007049B8"/>
    <w:rsid w:val="00711603"/>
    <w:rsid w:val="00720CE1"/>
    <w:rsid w:val="007253DB"/>
    <w:rsid w:val="007309D0"/>
    <w:rsid w:val="00730B42"/>
    <w:rsid w:val="007359A8"/>
    <w:rsid w:val="007418D6"/>
    <w:rsid w:val="00761829"/>
    <w:rsid w:val="00770563"/>
    <w:rsid w:val="00776815"/>
    <w:rsid w:val="00776DD3"/>
    <w:rsid w:val="00784860"/>
    <w:rsid w:val="007A32B4"/>
    <w:rsid w:val="007B0EC5"/>
    <w:rsid w:val="007B0EF3"/>
    <w:rsid w:val="007B4A5B"/>
    <w:rsid w:val="007C035B"/>
    <w:rsid w:val="007C063C"/>
    <w:rsid w:val="007C1C31"/>
    <w:rsid w:val="007E6210"/>
    <w:rsid w:val="007F04F9"/>
    <w:rsid w:val="007F0636"/>
    <w:rsid w:val="007F7C71"/>
    <w:rsid w:val="00800A8B"/>
    <w:rsid w:val="008033CA"/>
    <w:rsid w:val="008100F9"/>
    <w:rsid w:val="008134AC"/>
    <w:rsid w:val="0082261B"/>
    <w:rsid w:val="0084010C"/>
    <w:rsid w:val="00844C80"/>
    <w:rsid w:val="008531A7"/>
    <w:rsid w:val="0086460B"/>
    <w:rsid w:val="00873A16"/>
    <w:rsid w:val="0088257A"/>
    <w:rsid w:val="0088557F"/>
    <w:rsid w:val="008A5F45"/>
    <w:rsid w:val="008B1BAC"/>
    <w:rsid w:val="008C5FF8"/>
    <w:rsid w:val="008D1322"/>
    <w:rsid w:val="008D16FC"/>
    <w:rsid w:val="008D3BAB"/>
    <w:rsid w:val="00906062"/>
    <w:rsid w:val="00911CBE"/>
    <w:rsid w:val="00921FB5"/>
    <w:rsid w:val="00925429"/>
    <w:rsid w:val="0092756B"/>
    <w:rsid w:val="009305C5"/>
    <w:rsid w:val="00935545"/>
    <w:rsid w:val="00951E5E"/>
    <w:rsid w:val="00952722"/>
    <w:rsid w:val="00956394"/>
    <w:rsid w:val="00960B46"/>
    <w:rsid w:val="0096256E"/>
    <w:rsid w:val="009644B1"/>
    <w:rsid w:val="00966B5D"/>
    <w:rsid w:val="00970E8C"/>
    <w:rsid w:val="00971085"/>
    <w:rsid w:val="009720B5"/>
    <w:rsid w:val="00982D20"/>
    <w:rsid w:val="00984DA7"/>
    <w:rsid w:val="009972DE"/>
    <w:rsid w:val="009A09A3"/>
    <w:rsid w:val="009A42FC"/>
    <w:rsid w:val="009B71B7"/>
    <w:rsid w:val="009C0400"/>
    <w:rsid w:val="009C20BE"/>
    <w:rsid w:val="009C356F"/>
    <w:rsid w:val="009C5F52"/>
    <w:rsid w:val="009C703B"/>
    <w:rsid w:val="009D7CB8"/>
    <w:rsid w:val="009F0E0B"/>
    <w:rsid w:val="00A00EE3"/>
    <w:rsid w:val="00A020A7"/>
    <w:rsid w:val="00A11E66"/>
    <w:rsid w:val="00A234E3"/>
    <w:rsid w:val="00A24762"/>
    <w:rsid w:val="00A2798A"/>
    <w:rsid w:val="00A35FB9"/>
    <w:rsid w:val="00A3637E"/>
    <w:rsid w:val="00A3772E"/>
    <w:rsid w:val="00A514EA"/>
    <w:rsid w:val="00A54F59"/>
    <w:rsid w:val="00A57FDF"/>
    <w:rsid w:val="00A61A1D"/>
    <w:rsid w:val="00A626E5"/>
    <w:rsid w:val="00A633CD"/>
    <w:rsid w:val="00A6726D"/>
    <w:rsid w:val="00A73E4D"/>
    <w:rsid w:val="00A74A26"/>
    <w:rsid w:val="00A75DCC"/>
    <w:rsid w:val="00A77B3E"/>
    <w:rsid w:val="00A82D3D"/>
    <w:rsid w:val="00A847CC"/>
    <w:rsid w:val="00A85DB7"/>
    <w:rsid w:val="00A90939"/>
    <w:rsid w:val="00A91276"/>
    <w:rsid w:val="00A977AA"/>
    <w:rsid w:val="00AA297D"/>
    <w:rsid w:val="00AA5B7F"/>
    <w:rsid w:val="00AD3269"/>
    <w:rsid w:val="00AD33C8"/>
    <w:rsid w:val="00AE092C"/>
    <w:rsid w:val="00AE308B"/>
    <w:rsid w:val="00AE32DC"/>
    <w:rsid w:val="00AE5868"/>
    <w:rsid w:val="00AF0313"/>
    <w:rsid w:val="00AF05BE"/>
    <w:rsid w:val="00AF170E"/>
    <w:rsid w:val="00AF2CE6"/>
    <w:rsid w:val="00B02BA2"/>
    <w:rsid w:val="00B03ABC"/>
    <w:rsid w:val="00B04367"/>
    <w:rsid w:val="00B047AE"/>
    <w:rsid w:val="00B13674"/>
    <w:rsid w:val="00B16B5F"/>
    <w:rsid w:val="00B2233A"/>
    <w:rsid w:val="00B23CBA"/>
    <w:rsid w:val="00B253EB"/>
    <w:rsid w:val="00B33A36"/>
    <w:rsid w:val="00B36529"/>
    <w:rsid w:val="00B43615"/>
    <w:rsid w:val="00B6162E"/>
    <w:rsid w:val="00B81290"/>
    <w:rsid w:val="00B81ED8"/>
    <w:rsid w:val="00B85453"/>
    <w:rsid w:val="00B86AAF"/>
    <w:rsid w:val="00BA2090"/>
    <w:rsid w:val="00BA367A"/>
    <w:rsid w:val="00BA5C4D"/>
    <w:rsid w:val="00BC39FB"/>
    <w:rsid w:val="00BC4AC5"/>
    <w:rsid w:val="00BD3882"/>
    <w:rsid w:val="00BD6A6E"/>
    <w:rsid w:val="00BE7F03"/>
    <w:rsid w:val="00BF06E0"/>
    <w:rsid w:val="00BF7EBC"/>
    <w:rsid w:val="00C0247A"/>
    <w:rsid w:val="00C07C88"/>
    <w:rsid w:val="00C12B35"/>
    <w:rsid w:val="00C201BF"/>
    <w:rsid w:val="00C2076E"/>
    <w:rsid w:val="00C36C2D"/>
    <w:rsid w:val="00C374B5"/>
    <w:rsid w:val="00C45B0D"/>
    <w:rsid w:val="00C53175"/>
    <w:rsid w:val="00C548CF"/>
    <w:rsid w:val="00C550E1"/>
    <w:rsid w:val="00C77F3F"/>
    <w:rsid w:val="00C82CAA"/>
    <w:rsid w:val="00CA3A06"/>
    <w:rsid w:val="00CA4794"/>
    <w:rsid w:val="00CA48CD"/>
    <w:rsid w:val="00CB2DBD"/>
    <w:rsid w:val="00CC6926"/>
    <w:rsid w:val="00CD0CD1"/>
    <w:rsid w:val="00CE1231"/>
    <w:rsid w:val="00D15D59"/>
    <w:rsid w:val="00D170F3"/>
    <w:rsid w:val="00D24CA5"/>
    <w:rsid w:val="00D270D1"/>
    <w:rsid w:val="00D3192D"/>
    <w:rsid w:val="00D44BEF"/>
    <w:rsid w:val="00D660E3"/>
    <w:rsid w:val="00D66FE9"/>
    <w:rsid w:val="00D7115D"/>
    <w:rsid w:val="00D80D69"/>
    <w:rsid w:val="00D830C1"/>
    <w:rsid w:val="00D95AC0"/>
    <w:rsid w:val="00D97475"/>
    <w:rsid w:val="00DA6465"/>
    <w:rsid w:val="00DB0DC0"/>
    <w:rsid w:val="00DD6BE4"/>
    <w:rsid w:val="00DE1134"/>
    <w:rsid w:val="00DE1D54"/>
    <w:rsid w:val="00DF43F8"/>
    <w:rsid w:val="00E02AC2"/>
    <w:rsid w:val="00E045AD"/>
    <w:rsid w:val="00E056D3"/>
    <w:rsid w:val="00E1341F"/>
    <w:rsid w:val="00E137FA"/>
    <w:rsid w:val="00E156A1"/>
    <w:rsid w:val="00E176B0"/>
    <w:rsid w:val="00E17FAE"/>
    <w:rsid w:val="00E3192F"/>
    <w:rsid w:val="00E50791"/>
    <w:rsid w:val="00E51B91"/>
    <w:rsid w:val="00E61805"/>
    <w:rsid w:val="00E618CB"/>
    <w:rsid w:val="00E62C7B"/>
    <w:rsid w:val="00E64DD0"/>
    <w:rsid w:val="00E8467F"/>
    <w:rsid w:val="00E85A2D"/>
    <w:rsid w:val="00E86AB1"/>
    <w:rsid w:val="00E90A12"/>
    <w:rsid w:val="00EA5386"/>
    <w:rsid w:val="00EA56D6"/>
    <w:rsid w:val="00EA5B6E"/>
    <w:rsid w:val="00EA7E10"/>
    <w:rsid w:val="00EC3E72"/>
    <w:rsid w:val="00ED4037"/>
    <w:rsid w:val="00EE320D"/>
    <w:rsid w:val="00EF110A"/>
    <w:rsid w:val="00F00DB1"/>
    <w:rsid w:val="00F16630"/>
    <w:rsid w:val="00F26409"/>
    <w:rsid w:val="00F26C09"/>
    <w:rsid w:val="00F274FB"/>
    <w:rsid w:val="00F37499"/>
    <w:rsid w:val="00F82DF8"/>
    <w:rsid w:val="00F83859"/>
    <w:rsid w:val="00F84470"/>
    <w:rsid w:val="00F92736"/>
    <w:rsid w:val="00F93F4A"/>
    <w:rsid w:val="00FA6C2F"/>
    <w:rsid w:val="00FB1E83"/>
    <w:rsid w:val="00FB1F8F"/>
    <w:rsid w:val="00FB38C7"/>
    <w:rsid w:val="00FC3355"/>
    <w:rsid w:val="00FC424D"/>
    <w:rsid w:val="00FC56B0"/>
    <w:rsid w:val="00FC7E3E"/>
    <w:rsid w:val="00FF41C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78C5D70-BF4F-4708-966A-1002AF0F4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annotation text" w:uiPriority="99"/>
    <w:lsdException w:name="caption" w:locked="1" w:semiHidden="1" w:unhideWhenUsed="1" w:qFormat="1"/>
    <w:lsdException w:name="annotation reference" w:uiPriority="99"/>
    <w:lsdException w:name="Title" w:locked="1" w:qFormat="1"/>
    <w:lsdException w:name="Subtitle" w:locked="1" w:qFormat="1"/>
    <w:lsdException w:name="Hyperlink" w:uiPriority="99"/>
    <w:lsdException w:name="Strong" w:locked="1" w:qFormat="1"/>
    <w:lsdException w:name="Emphasis" w:locked="1"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8C7"/>
    <w:pPr>
      <w:spacing w:after="0" w:line="240" w:lineRule="auto"/>
    </w:pPr>
    <w:rPr>
      <w:sz w:val="24"/>
      <w:szCs w:val="24"/>
      <w:lang w:val="en-GB"/>
    </w:rPr>
  </w:style>
  <w:style w:type="paragraph" w:styleId="Heading1">
    <w:name w:val="heading 1"/>
    <w:basedOn w:val="Normal"/>
    <w:next w:val="Normal"/>
    <w:link w:val="Heading1Char"/>
    <w:uiPriority w:val="9"/>
    <w:qFormat/>
    <w:pPr>
      <w:keepNext/>
      <w:keepLines/>
      <w:spacing w:before="480" w:after="120"/>
      <w:outlineLvl w:val="0"/>
    </w:pPr>
    <w:rPr>
      <w:b/>
      <w:bCs/>
      <w:color w:val="000000"/>
      <w:sz w:val="48"/>
      <w:szCs w:val="48"/>
      <w:lang w:val="en-US"/>
    </w:rPr>
  </w:style>
  <w:style w:type="paragraph" w:styleId="Heading2">
    <w:name w:val="heading 2"/>
    <w:basedOn w:val="Normal"/>
    <w:next w:val="Normal"/>
    <w:link w:val="Heading2Char"/>
    <w:uiPriority w:val="9"/>
    <w:qFormat/>
    <w:pPr>
      <w:keepNext/>
      <w:keepLines/>
      <w:spacing w:before="360" w:after="80"/>
      <w:outlineLvl w:val="1"/>
    </w:pPr>
    <w:rPr>
      <w:b/>
      <w:bCs/>
      <w:color w:val="000000"/>
      <w:sz w:val="36"/>
      <w:szCs w:val="36"/>
      <w:lang w:val="en-US"/>
    </w:rPr>
  </w:style>
  <w:style w:type="paragraph" w:styleId="Heading3">
    <w:name w:val="heading 3"/>
    <w:basedOn w:val="Normal"/>
    <w:next w:val="Normal"/>
    <w:link w:val="Heading3Char"/>
    <w:uiPriority w:val="9"/>
    <w:qFormat/>
    <w:pPr>
      <w:keepNext/>
      <w:keepLines/>
      <w:spacing w:before="280" w:after="80"/>
      <w:outlineLvl w:val="2"/>
    </w:pPr>
    <w:rPr>
      <w:b/>
      <w:bCs/>
      <w:color w:val="000000"/>
      <w:sz w:val="28"/>
      <w:szCs w:val="28"/>
      <w:lang w:val="en-US"/>
    </w:rPr>
  </w:style>
  <w:style w:type="paragraph" w:styleId="Heading4">
    <w:name w:val="heading 4"/>
    <w:basedOn w:val="Normal"/>
    <w:next w:val="Normal"/>
    <w:link w:val="Heading4Char"/>
    <w:uiPriority w:val="9"/>
    <w:qFormat/>
    <w:pPr>
      <w:keepNext/>
      <w:keepLines/>
      <w:spacing w:before="240" w:after="40"/>
      <w:outlineLvl w:val="3"/>
    </w:pPr>
    <w:rPr>
      <w:b/>
      <w:bCs/>
      <w:color w:val="000000"/>
      <w:lang w:val="en-US"/>
    </w:rPr>
  </w:style>
  <w:style w:type="paragraph" w:styleId="Heading5">
    <w:name w:val="heading 5"/>
    <w:basedOn w:val="Normal"/>
    <w:next w:val="Normal"/>
    <w:link w:val="Heading5Char"/>
    <w:uiPriority w:val="9"/>
    <w:qFormat/>
    <w:pPr>
      <w:keepNext/>
      <w:keepLines/>
      <w:spacing w:before="220" w:after="40"/>
      <w:outlineLvl w:val="4"/>
    </w:pPr>
    <w:rPr>
      <w:b/>
      <w:bCs/>
      <w:color w:val="000000"/>
      <w:sz w:val="22"/>
      <w:szCs w:val="22"/>
      <w:lang w:val="en-US"/>
    </w:rPr>
  </w:style>
  <w:style w:type="paragraph" w:styleId="Heading6">
    <w:name w:val="heading 6"/>
    <w:basedOn w:val="Normal"/>
    <w:next w:val="Normal"/>
    <w:link w:val="Heading6Char"/>
    <w:uiPriority w:val="9"/>
    <w:qFormat/>
    <w:pPr>
      <w:keepNext/>
      <w:keepLines/>
      <w:spacing w:before="200" w:after="40"/>
      <w:outlineLvl w:val="5"/>
    </w:pPr>
    <w:rPr>
      <w:b/>
      <w:bCs/>
      <w:color w:val="0000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color w:val="000000"/>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color w:val="000000"/>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color w:val="000000"/>
    </w:rPr>
  </w:style>
  <w:style w:type="paragraph" w:styleId="Title">
    <w:name w:val="Title"/>
    <w:basedOn w:val="Normal"/>
    <w:link w:val="TitleChar"/>
    <w:uiPriority w:val="10"/>
    <w:qFormat/>
    <w:pPr>
      <w:keepNext/>
      <w:keepLines/>
      <w:spacing w:before="480" w:after="120"/>
    </w:pPr>
    <w:rPr>
      <w:b/>
      <w:bCs/>
      <w:color w:val="000000"/>
      <w:sz w:val="72"/>
      <w:szCs w:val="72"/>
      <w:lang w:val="en-US"/>
    </w:rPr>
  </w:style>
  <w:style w:type="character" w:customStyle="1" w:styleId="TitleChar">
    <w:name w:val="Title Char"/>
    <w:basedOn w:val="DefaultParagraphFont"/>
    <w:link w:val="Title"/>
    <w:uiPriority w:val="10"/>
    <w:locked/>
    <w:rPr>
      <w:rFonts w:asciiTheme="majorHAnsi" w:eastAsiaTheme="majorEastAsia" w:hAnsiTheme="majorHAnsi" w:cs="Times New Roman"/>
      <w:b/>
      <w:bCs/>
      <w:color w:val="000000"/>
      <w:kern w:val="28"/>
      <w:sz w:val="32"/>
      <w:szCs w:val="32"/>
    </w:rPr>
  </w:style>
  <w:style w:type="paragraph" w:styleId="Subtitle">
    <w:name w:val="Subtitle"/>
    <w:basedOn w:val="Normal"/>
    <w:link w:val="SubtitleChar"/>
    <w:uiPriority w:val="11"/>
    <w:qFormat/>
    <w:pPr>
      <w:keepNext/>
      <w:keepLines/>
      <w:spacing w:before="360" w:after="80"/>
    </w:pPr>
    <w:rPr>
      <w:rFonts w:ascii="Georgia" w:hAnsi="Georgia" w:cs="Georgia"/>
      <w:i/>
      <w:iCs/>
      <w:color w:val="666666"/>
      <w:sz w:val="48"/>
      <w:szCs w:val="48"/>
      <w:lang w:val="en-US"/>
    </w:rPr>
  </w:style>
  <w:style w:type="character" w:customStyle="1" w:styleId="SubtitleChar">
    <w:name w:val="Subtitle Char"/>
    <w:basedOn w:val="DefaultParagraphFont"/>
    <w:link w:val="Subtitle"/>
    <w:uiPriority w:val="11"/>
    <w:locked/>
    <w:rPr>
      <w:rFonts w:asciiTheme="majorHAnsi" w:eastAsiaTheme="majorEastAsia" w:hAnsiTheme="majorHAnsi" w:cs="Times New Roman"/>
      <w:color w:val="000000"/>
      <w:sz w:val="24"/>
      <w:szCs w:val="24"/>
    </w:rPr>
  </w:style>
  <w:style w:type="character" w:styleId="CommentReference">
    <w:name w:val="annotation reference"/>
    <w:basedOn w:val="DefaultParagraphFont"/>
    <w:uiPriority w:val="99"/>
    <w:rsid w:val="0018191C"/>
    <w:rPr>
      <w:rFonts w:cs="Times New Roman"/>
      <w:sz w:val="16"/>
      <w:szCs w:val="16"/>
    </w:rPr>
  </w:style>
  <w:style w:type="paragraph" w:styleId="CommentText">
    <w:name w:val="annotation text"/>
    <w:basedOn w:val="Normal"/>
    <w:link w:val="CommentTextChar"/>
    <w:uiPriority w:val="99"/>
    <w:rsid w:val="0018191C"/>
    <w:rPr>
      <w:color w:val="000000"/>
      <w:sz w:val="20"/>
      <w:szCs w:val="20"/>
      <w:lang w:val="en-US"/>
    </w:rPr>
  </w:style>
  <w:style w:type="character" w:customStyle="1" w:styleId="CommentTextChar">
    <w:name w:val="Comment Text Char"/>
    <w:basedOn w:val="DefaultParagraphFont"/>
    <w:link w:val="CommentText"/>
    <w:uiPriority w:val="99"/>
    <w:locked/>
    <w:rsid w:val="0018191C"/>
    <w:rPr>
      <w:rFonts w:cs="Times New Roman"/>
      <w:color w:val="000000"/>
      <w:sz w:val="20"/>
      <w:szCs w:val="20"/>
      <w:lang w:val="en-US" w:eastAsia="en-US"/>
    </w:rPr>
  </w:style>
  <w:style w:type="paragraph" w:styleId="CommentSubject">
    <w:name w:val="annotation subject"/>
    <w:basedOn w:val="CommentText"/>
    <w:next w:val="CommentText"/>
    <w:link w:val="CommentSubjectChar"/>
    <w:uiPriority w:val="99"/>
    <w:rsid w:val="0018191C"/>
    <w:rPr>
      <w:b/>
      <w:bCs/>
    </w:rPr>
  </w:style>
  <w:style w:type="character" w:customStyle="1" w:styleId="CommentSubjectChar">
    <w:name w:val="Comment Subject Char"/>
    <w:basedOn w:val="CommentTextChar"/>
    <w:link w:val="CommentSubject"/>
    <w:uiPriority w:val="99"/>
    <w:locked/>
    <w:rsid w:val="0018191C"/>
    <w:rPr>
      <w:rFonts w:cs="Times New Roman"/>
      <w:b/>
      <w:bCs/>
      <w:color w:val="000000"/>
      <w:sz w:val="20"/>
      <w:szCs w:val="20"/>
      <w:lang w:val="en-US" w:eastAsia="en-US"/>
    </w:rPr>
  </w:style>
  <w:style w:type="paragraph" w:styleId="BalloonText">
    <w:name w:val="Balloon Text"/>
    <w:basedOn w:val="Normal"/>
    <w:link w:val="BalloonTextChar"/>
    <w:uiPriority w:val="99"/>
    <w:rsid w:val="0018191C"/>
    <w:rPr>
      <w:rFonts w:ascii="Segoe UI" w:hAnsi="Segoe UI" w:cs="Segoe UI"/>
      <w:color w:val="000000"/>
      <w:sz w:val="18"/>
      <w:szCs w:val="18"/>
      <w:lang w:val="en-US"/>
    </w:rPr>
  </w:style>
  <w:style w:type="character" w:customStyle="1" w:styleId="BalloonTextChar">
    <w:name w:val="Balloon Text Char"/>
    <w:basedOn w:val="DefaultParagraphFont"/>
    <w:link w:val="BalloonText"/>
    <w:uiPriority w:val="99"/>
    <w:locked/>
    <w:rsid w:val="0018191C"/>
    <w:rPr>
      <w:rFonts w:ascii="Segoe UI" w:hAnsi="Segoe UI" w:cs="Segoe UI"/>
      <w:color w:val="000000"/>
      <w:sz w:val="18"/>
      <w:szCs w:val="18"/>
      <w:lang w:val="en-US" w:eastAsia="en-US"/>
    </w:rPr>
  </w:style>
  <w:style w:type="character" w:styleId="Hyperlink">
    <w:name w:val="Hyperlink"/>
    <w:basedOn w:val="DefaultParagraphFont"/>
    <w:uiPriority w:val="99"/>
    <w:rsid w:val="00BA2090"/>
    <w:rPr>
      <w:rFonts w:cs="Times New Roman"/>
      <w:color w:val="0563C1" w:themeColor="hyperlink"/>
      <w:u w:val="single"/>
    </w:rPr>
  </w:style>
  <w:style w:type="character" w:styleId="FollowedHyperlink">
    <w:name w:val="FollowedHyperlink"/>
    <w:basedOn w:val="DefaultParagraphFont"/>
    <w:uiPriority w:val="99"/>
    <w:rsid w:val="002341A6"/>
    <w:rPr>
      <w:rFonts w:cs="Times New Roman"/>
      <w:color w:val="954F72" w:themeColor="followedHyperlink"/>
      <w:u w:val="single"/>
    </w:rPr>
  </w:style>
  <w:style w:type="character" w:customStyle="1" w:styleId="current-selection">
    <w:name w:val="current-selection"/>
    <w:basedOn w:val="DefaultParagraphFont"/>
    <w:rsid w:val="00982D20"/>
  </w:style>
  <w:style w:type="paragraph" w:styleId="ListParagraph">
    <w:name w:val="List Paragraph"/>
    <w:basedOn w:val="Normal"/>
    <w:uiPriority w:val="34"/>
    <w:qFormat/>
    <w:locked/>
    <w:rsid w:val="00EA7E10"/>
    <w:pPr>
      <w:ind w:left="720"/>
      <w:contextualSpacing/>
    </w:pPr>
  </w:style>
  <w:style w:type="paragraph" w:styleId="NormalWeb">
    <w:name w:val="Normal (Web)"/>
    <w:basedOn w:val="Normal"/>
    <w:uiPriority w:val="99"/>
    <w:unhideWhenUsed/>
    <w:rsid w:val="009A42FC"/>
    <w:pPr>
      <w:spacing w:before="100" w:beforeAutospacing="1" w:after="100" w:afterAutospacing="1"/>
    </w:pPr>
  </w:style>
  <w:style w:type="table" w:styleId="TableGrid">
    <w:name w:val="Table Grid"/>
    <w:basedOn w:val="TableNormal"/>
    <w:rsid w:val="008B1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1290"/>
    <w:pPr>
      <w:autoSpaceDE w:val="0"/>
      <w:autoSpaceDN w:val="0"/>
      <w:adjustRightInd w:val="0"/>
      <w:spacing w:after="0" w:line="240" w:lineRule="auto"/>
    </w:pPr>
    <w:rPr>
      <w:rFonts w:ascii="Calibri" w:eastAsiaTheme="minorHAnsi" w:hAnsi="Calibri" w:cs="Calibri"/>
      <w:color w:val="000000"/>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rttherapyaustralia.com.au/wp-content/uploads/2013/06/promoting-mental-health-through-activity-QN-@QL-study.pdf" TargetMode="External"/><Relationship Id="rId21" Type="http://schemas.openxmlformats.org/officeDocument/2006/relationships/hyperlink" Target="https://www.westerncape.gov.za/assets/departments/health/healthcare2030.pdf" TargetMode="External"/><Relationship Id="rId42" Type="http://schemas.openxmlformats.org/officeDocument/2006/relationships/hyperlink" Target="http://www.who.int/mental_health/evidence/south_africa_who_aims_report.pdf" TargetMode="External"/><Relationship Id="rId63" Type="http://schemas.openxmlformats.org/officeDocument/2006/relationships/hyperlink" Target="http://www.refworks.com/refworks2/default.aspx?r=references%257CMainLayout::init" TargetMode="External"/><Relationship Id="rId84" Type="http://schemas.openxmlformats.org/officeDocument/2006/relationships/hyperlink" Target="http://www.refworks.com/refworks2/default.aspx?r=references%257CMainLayout::init" TargetMode="External"/><Relationship Id="rId138" Type="http://schemas.openxmlformats.org/officeDocument/2006/relationships/hyperlink" Target="http://www.refworks.com/refworks2/default.aspx?r=references%257CMainLayout::init" TargetMode="External"/><Relationship Id="rId107" Type="http://schemas.openxmlformats.org/officeDocument/2006/relationships/hyperlink" Target="http://www.arttherapyaustralia.com.au/wp-content/uploads/2013/06/promoting-mental-health-through-activity-QN-@QL-study.pdf" TargetMode="External"/><Relationship Id="rId11" Type="http://schemas.openxmlformats.org/officeDocument/2006/relationships/hyperlink" Target="https://www.westerncape.gov.za/assets/departments/health/healthcare2030.pdf" TargetMode="External"/><Relationship Id="rId32" Type="http://schemas.openxmlformats.org/officeDocument/2006/relationships/hyperlink" Target="http://www.who.int/mental_health/evidence/south_africa_who_aims_report.pdf" TargetMode="External"/><Relationship Id="rId53" Type="http://schemas.openxmlformats.org/officeDocument/2006/relationships/hyperlink" Target="http://www.who.int/mental_health/evidence/south_africa_who_aims_report.pdf" TargetMode="External"/><Relationship Id="rId74" Type="http://schemas.openxmlformats.org/officeDocument/2006/relationships/hyperlink" Target="https://www.psychologytoday.com/files/attachments/231/malchiodi3.pdf" TargetMode="External"/><Relationship Id="rId128" Type="http://schemas.openxmlformats.org/officeDocument/2006/relationships/hyperlink" Target="http://www.arttherapyaustralia.com.au/wp-content/uploads/2013/06/promoting-mental-health-through-activity-QN-@QL-study.pdf" TargetMode="External"/><Relationship Id="rId149" Type="http://schemas.openxmlformats.org/officeDocument/2006/relationships/hyperlink" Target="http://www.refworks.com/refworks2/default.aspx?r=references%257CMainLayout::init" TargetMode="External"/><Relationship Id="rId5" Type="http://schemas.openxmlformats.org/officeDocument/2006/relationships/footnotes" Target="footnotes.xml"/><Relationship Id="rId95" Type="http://schemas.openxmlformats.org/officeDocument/2006/relationships/hyperlink" Target="http://www.refworks.com/refworks2/default.aspx?r=references%257CMainLayout::init" TargetMode="External"/><Relationship Id="rId22" Type="http://schemas.openxmlformats.org/officeDocument/2006/relationships/hyperlink" Target="https://www.westerncape.gov.za/assets/departments/health/healthcare2030.pdf" TargetMode="External"/><Relationship Id="rId27" Type="http://schemas.openxmlformats.org/officeDocument/2006/relationships/hyperlink" Target="https://www.westerncape.gov.za/assets/departments/health/healthcare2030.pdf" TargetMode="External"/><Relationship Id="rId43" Type="http://schemas.openxmlformats.org/officeDocument/2006/relationships/hyperlink" Target="http://www.who.int/mental_health/evidence/south_africa_who_aims_report.pdf" TargetMode="External"/><Relationship Id="rId48" Type="http://schemas.openxmlformats.org/officeDocument/2006/relationships/hyperlink" Target="http://www.who.int/mental_health/evidence/south_africa_who_aims_report.pdf" TargetMode="External"/><Relationship Id="rId64" Type="http://schemas.openxmlformats.org/officeDocument/2006/relationships/hyperlink" Target="https://www.psychologytoday.com/files/attachments/231/malchiodi3.pdf" TargetMode="External"/><Relationship Id="rId69" Type="http://schemas.openxmlformats.org/officeDocument/2006/relationships/hyperlink" Target="https://www.psychologytoday.com/files/attachments/231/malchiodi3.pdf" TargetMode="External"/><Relationship Id="rId113" Type="http://schemas.openxmlformats.org/officeDocument/2006/relationships/hyperlink" Target="http://www.arttherapyaustralia.com.au/wp-content/uploads/2013/06/promoting-mental-health-through-activity-QN-@QL-study.pdf" TargetMode="External"/><Relationship Id="rId118" Type="http://schemas.openxmlformats.org/officeDocument/2006/relationships/hyperlink" Target="http://www.arttherapyaustralia.com.au/wp-content/uploads/2013/06/promoting-mental-health-through-activity-QN-@QL-study.pdf" TargetMode="External"/><Relationship Id="rId134" Type="http://schemas.openxmlformats.org/officeDocument/2006/relationships/hyperlink" Target="http://www.refworks.com/refworks2/default.aspx?r=references%257CMainLayout::init" TargetMode="External"/><Relationship Id="rId139" Type="http://schemas.openxmlformats.org/officeDocument/2006/relationships/hyperlink" Target="http://www.refworks.com/refworks2/default.aspx?r=references%257CMainLayout::init" TargetMode="External"/><Relationship Id="rId80" Type="http://schemas.openxmlformats.org/officeDocument/2006/relationships/hyperlink" Target="http://www.refworks.com/refworks2/default.aspx?r=references%257CMainLayout::init" TargetMode="External"/><Relationship Id="rId85" Type="http://schemas.openxmlformats.org/officeDocument/2006/relationships/hyperlink" Target="http://www.refworks.com/refworks2/default.aspx?r=references%257CMainLayout::init" TargetMode="External"/><Relationship Id="rId150" Type="http://schemas.openxmlformats.org/officeDocument/2006/relationships/hyperlink" Target="http://www.refworks.com/refworks2/default.aspx?r=references%257CMainLayout::init" TargetMode="External"/><Relationship Id="rId155" Type="http://schemas.openxmlformats.org/officeDocument/2006/relationships/fontTable" Target="fontTable.xml"/><Relationship Id="rId12" Type="http://schemas.openxmlformats.org/officeDocument/2006/relationships/hyperlink" Target="https://www.westerncape.gov.za/assets/departments/health/healthcare2030.pdf" TargetMode="External"/><Relationship Id="rId17" Type="http://schemas.openxmlformats.org/officeDocument/2006/relationships/hyperlink" Target="https://www.westerncape.gov.za/assets/departments/health/healthcare2030.pdf" TargetMode="External"/><Relationship Id="rId33" Type="http://schemas.openxmlformats.org/officeDocument/2006/relationships/hyperlink" Target="http://www.who.int/mental_health/evidence/south_africa_who_aims_report.pdf" TargetMode="External"/><Relationship Id="rId38" Type="http://schemas.openxmlformats.org/officeDocument/2006/relationships/hyperlink" Target="http://www.who.int/mental_health/evidence/south_africa_who_aims_report.pdf" TargetMode="External"/><Relationship Id="rId59" Type="http://schemas.openxmlformats.org/officeDocument/2006/relationships/hyperlink" Target="https://doi.org/10.3109/11038128.2013.866691" TargetMode="External"/><Relationship Id="rId103" Type="http://schemas.openxmlformats.org/officeDocument/2006/relationships/hyperlink" Target="http://www.arttherapyaustralia.com.au/wp-content/uploads/2013/06/promoting-mental-health-through-activity-QN-@QL-study.pdf" TargetMode="External"/><Relationship Id="rId108" Type="http://schemas.openxmlformats.org/officeDocument/2006/relationships/hyperlink" Target="http://www.arttherapyaustralia.com.au/wp-content/uploads/2013/06/promoting-mental-health-through-activity-QN-@QL-study.pdf" TargetMode="External"/><Relationship Id="rId124" Type="http://schemas.openxmlformats.org/officeDocument/2006/relationships/hyperlink" Target="http://www.arttherapyaustralia.com.au/wp-content/uploads/2013/06/promoting-mental-health-through-activity-QN-@QL-study.pdf" TargetMode="External"/><Relationship Id="rId129" Type="http://schemas.openxmlformats.org/officeDocument/2006/relationships/hyperlink" Target="http://www.arttherapyaustralia.com.au/wp-content/uploads/2013/06/promoting-mental-health-through-activity-QN-@QL-study.pdf" TargetMode="External"/><Relationship Id="rId54" Type="http://schemas.openxmlformats.org/officeDocument/2006/relationships/hyperlink" Target="http://www.who.int/mental_health/evidence/south_africa_who_aims_report.pdf" TargetMode="External"/><Relationship Id="rId70" Type="http://schemas.openxmlformats.org/officeDocument/2006/relationships/hyperlink" Target="https://www.psychologytoday.com/files/attachments/231/malchiodi3.pdf" TargetMode="External"/><Relationship Id="rId75" Type="http://schemas.openxmlformats.org/officeDocument/2006/relationships/hyperlink" Target="https://www.psychologytoday.com/files/attachments/231/malchiodi3.pdf" TargetMode="External"/><Relationship Id="rId91" Type="http://schemas.openxmlformats.org/officeDocument/2006/relationships/hyperlink" Target="http://www.refworks.com/refworks2/default.aspx?r=references%257CMainLayout::init" TargetMode="External"/><Relationship Id="rId96" Type="http://schemas.openxmlformats.org/officeDocument/2006/relationships/hyperlink" Target="http://www.refworks.com/refworks2/default.aspx?r=references%257CMainLayout::init" TargetMode="External"/><Relationship Id="rId140" Type="http://schemas.openxmlformats.org/officeDocument/2006/relationships/hyperlink" Target="http://www.refworks.com/refworks2/default.aspx?r=references%257CMainLayout::init" TargetMode="External"/><Relationship Id="rId145" Type="http://schemas.openxmlformats.org/officeDocument/2006/relationships/hyperlink" Target="http://www.refworks.com/refworks2/default.aspx?r=references%257CMainLayout::init"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westerncape.gov.za/assets/departments/health/healthcare2030.pdf" TargetMode="External"/><Relationship Id="rId28" Type="http://schemas.openxmlformats.org/officeDocument/2006/relationships/hyperlink" Target="https://onlinelibrary-wiley-com.ez.sun.ac.za/doi/epdf/10.1111/jpm.12202" TargetMode="External"/><Relationship Id="rId49" Type="http://schemas.openxmlformats.org/officeDocument/2006/relationships/hyperlink" Target="http://www.who.int/mental_health/evidence/south_africa_who_aims_report.pdf" TargetMode="External"/><Relationship Id="rId114" Type="http://schemas.openxmlformats.org/officeDocument/2006/relationships/hyperlink" Target="http://www.arttherapyaustralia.com.au/wp-content/uploads/2013/06/promoting-mental-health-through-activity-QN-@QL-study.pdf" TargetMode="External"/><Relationship Id="rId119" Type="http://schemas.openxmlformats.org/officeDocument/2006/relationships/hyperlink" Target="http://www.arttherapyaustralia.com.au/wp-content/uploads/2013/06/promoting-mental-health-through-activity-QN-@QL-study.pdf" TargetMode="External"/><Relationship Id="rId44" Type="http://schemas.openxmlformats.org/officeDocument/2006/relationships/hyperlink" Target="http://www.who.int/mental_health/evidence/south_africa_who_aims_report.pdf" TargetMode="External"/><Relationship Id="rId60" Type="http://schemas.openxmlformats.org/officeDocument/2006/relationships/hyperlink" Target="http://www.refworks.com/refworks2/default.aspx?r=references%257CMainLayout::init" TargetMode="External"/><Relationship Id="rId65" Type="http://schemas.openxmlformats.org/officeDocument/2006/relationships/hyperlink" Target="https://www.psychologytoday.com/files/attachments/231/malchiodi3.pdf" TargetMode="External"/><Relationship Id="rId81" Type="http://schemas.openxmlformats.org/officeDocument/2006/relationships/hyperlink" Target="http://www.refworks.com/refworks2/default.aspx?r=references%257CMainLayout::init" TargetMode="External"/><Relationship Id="rId86" Type="http://schemas.openxmlformats.org/officeDocument/2006/relationships/hyperlink" Target="http://www.refworks.com/refworks2/default.aspx?r=references%257CMainLayout::init" TargetMode="External"/><Relationship Id="rId130" Type="http://schemas.openxmlformats.org/officeDocument/2006/relationships/hyperlink" Target="http://www.arttherapyaustralia.com.au/wp-content/uploads/2013/06/promoting-mental-health-through-activity-QN-@QL-study.pdf" TargetMode="External"/><Relationship Id="rId135" Type="http://schemas.openxmlformats.org/officeDocument/2006/relationships/hyperlink" Target="http://www.refworks.com/refworks2/default.aspx?r=references%257CMainLayout::init" TargetMode="External"/><Relationship Id="rId151" Type="http://schemas.openxmlformats.org/officeDocument/2006/relationships/hyperlink" Target="http://dx.doi.org/10.4276/030802211X13046730116533" TargetMode="External"/><Relationship Id="rId156" Type="http://schemas.openxmlformats.org/officeDocument/2006/relationships/theme" Target="theme/theme1.xml"/><Relationship Id="rId13" Type="http://schemas.openxmlformats.org/officeDocument/2006/relationships/hyperlink" Target="https://www.westerncape.gov.za/assets/departments/health/healthcare2030.pdf" TargetMode="External"/><Relationship Id="rId18" Type="http://schemas.openxmlformats.org/officeDocument/2006/relationships/hyperlink" Target="https://www.westerncape.gov.za/assets/departments/health/healthcare2030.pdf" TargetMode="External"/><Relationship Id="rId39" Type="http://schemas.openxmlformats.org/officeDocument/2006/relationships/hyperlink" Target="http://www.who.int/mental_health/evidence/south_africa_who_aims_report.pdf" TargetMode="External"/><Relationship Id="rId109" Type="http://schemas.openxmlformats.org/officeDocument/2006/relationships/hyperlink" Target="http://www.arttherapyaustralia.com.au/wp-content/uploads/2013/06/promoting-mental-health-through-activity-QN-@QL-study.pdf" TargetMode="External"/><Relationship Id="rId34" Type="http://schemas.openxmlformats.org/officeDocument/2006/relationships/hyperlink" Target="http://www.who.int/mental_health/evidence/south_africa_who_aims_report.pdf" TargetMode="External"/><Relationship Id="rId50" Type="http://schemas.openxmlformats.org/officeDocument/2006/relationships/hyperlink" Target="http://www.who.int/mental_health/evidence/south_africa_who_aims_report.pdf" TargetMode="External"/><Relationship Id="rId55" Type="http://schemas.openxmlformats.org/officeDocument/2006/relationships/hyperlink" Target="http://www.who.int/mental_health/evidence/south_africa_who_aims_report.pdf" TargetMode="External"/><Relationship Id="rId76" Type="http://schemas.openxmlformats.org/officeDocument/2006/relationships/hyperlink" Target="https://www.psychologytoday.com/files/attachments/231/malchiodi3.pdf" TargetMode="External"/><Relationship Id="rId97" Type="http://schemas.openxmlformats.org/officeDocument/2006/relationships/hyperlink" Target="http://www.refworks.com/refworks2/default.aspx?r=references%257CMainLayout::init" TargetMode="External"/><Relationship Id="rId104" Type="http://schemas.openxmlformats.org/officeDocument/2006/relationships/hyperlink" Target="http://www.arttherapyaustralia.com.au/wp-content/uploads/2013/06/promoting-mental-health-through-activity-QN-@QL-study.pdf" TargetMode="External"/><Relationship Id="rId120" Type="http://schemas.openxmlformats.org/officeDocument/2006/relationships/hyperlink" Target="http://www.arttherapyaustralia.com.au/wp-content/uploads/2013/06/promoting-mental-health-through-activity-QN-@QL-study.pdf" TargetMode="External"/><Relationship Id="rId125" Type="http://schemas.openxmlformats.org/officeDocument/2006/relationships/hyperlink" Target="http://www.arttherapyaustralia.com.au/wp-content/uploads/2013/06/promoting-mental-health-through-activity-QN-@QL-study.pdf" TargetMode="External"/><Relationship Id="rId141" Type="http://schemas.openxmlformats.org/officeDocument/2006/relationships/hyperlink" Target="http://www.refworks.com/refworks2/default.aspx?r=references%257CMainLayout::init" TargetMode="External"/><Relationship Id="rId146" Type="http://schemas.openxmlformats.org/officeDocument/2006/relationships/hyperlink" Target="http://www.refworks.com/refworks2/default.aspx?r=references%257CMainLayout::init" TargetMode="External"/><Relationship Id="rId7" Type="http://schemas.openxmlformats.org/officeDocument/2006/relationships/hyperlink" Target="http://www.who.int/mental_health/evidence/en/promoting_mhh.pdf" TargetMode="External"/><Relationship Id="rId71" Type="http://schemas.openxmlformats.org/officeDocument/2006/relationships/hyperlink" Target="https://www.psychologytoday.com/files/attachments/231/malchiodi3.pdf" TargetMode="External"/><Relationship Id="rId92" Type="http://schemas.openxmlformats.org/officeDocument/2006/relationships/hyperlink" Target="http://www.refworks.com/refworks2/default.aspx?r=references%257CMainLayout::init" TargetMode="External"/><Relationship Id="rId2" Type="http://schemas.openxmlformats.org/officeDocument/2006/relationships/styles" Target="styles.xml"/><Relationship Id="rId29" Type="http://schemas.openxmlformats.org/officeDocument/2006/relationships/hyperlink" Target="https://www.health-e.org.za/wp-content/uploads/2014/10/National-Mental-Health-Policy-Framework-and-Strategic-Plan-2013-2020.pdf" TargetMode="External"/><Relationship Id="rId24" Type="http://schemas.openxmlformats.org/officeDocument/2006/relationships/hyperlink" Target="https://www.westerncape.gov.za/assets/departments/health/healthcare2030.pdf" TargetMode="External"/><Relationship Id="rId40" Type="http://schemas.openxmlformats.org/officeDocument/2006/relationships/hyperlink" Target="http://www.who.int/mental_health/evidence/south_africa_who_aims_report.pdf" TargetMode="External"/><Relationship Id="rId45" Type="http://schemas.openxmlformats.org/officeDocument/2006/relationships/hyperlink" Target="http://www.who.int/mental_health/evidence/south_africa_who_aims_report.pdf" TargetMode="External"/><Relationship Id="rId66" Type="http://schemas.openxmlformats.org/officeDocument/2006/relationships/hyperlink" Target="https://www.psychologytoday.com/files/attachments/231/malchiodi3.pdf" TargetMode="External"/><Relationship Id="rId87" Type="http://schemas.openxmlformats.org/officeDocument/2006/relationships/hyperlink" Target="http://www.refworks.com/refworks2/default.aspx?r=references%257CMainLayout::init" TargetMode="External"/><Relationship Id="rId110" Type="http://schemas.openxmlformats.org/officeDocument/2006/relationships/hyperlink" Target="http://www.arttherapyaustralia.com.au/wp-content/uploads/2013/06/promoting-mental-health-through-activity-QN-@QL-study.pdf" TargetMode="External"/><Relationship Id="rId115" Type="http://schemas.openxmlformats.org/officeDocument/2006/relationships/hyperlink" Target="http://www.arttherapyaustralia.com.au/wp-content/uploads/2013/06/promoting-mental-health-through-activity-QN-@QL-study.pdf" TargetMode="External"/><Relationship Id="rId131" Type="http://schemas.openxmlformats.org/officeDocument/2006/relationships/hyperlink" Target="http://www.arttherapyaustralia.com.au/wp-content/uploads/2013/06/promoting-mental-health-through-activity-QN-@QL-study.pdf" TargetMode="External"/><Relationship Id="rId136" Type="http://schemas.openxmlformats.org/officeDocument/2006/relationships/hyperlink" Target="http://www.refworks.com/refworks2/default.aspx?r=references%257CMainLayout::init" TargetMode="External"/><Relationship Id="rId61" Type="http://schemas.openxmlformats.org/officeDocument/2006/relationships/hyperlink" Target="http://www.refworks.com/refworks2/default.aspx?r=references%257CMainLayout::init" TargetMode="External"/><Relationship Id="rId82" Type="http://schemas.openxmlformats.org/officeDocument/2006/relationships/hyperlink" Target="http://www.refworks.com/refworks2/default.aspx?r=references%257CMainLayout::init" TargetMode="External"/><Relationship Id="rId152" Type="http://schemas.openxmlformats.org/officeDocument/2006/relationships/hyperlink" Target="https://journals-sagepub-com.ez.sun.ac.za/doi/pdf/10.1177/1049732316654870" TargetMode="External"/><Relationship Id="rId19" Type="http://schemas.openxmlformats.org/officeDocument/2006/relationships/hyperlink" Target="https://www.westerncape.gov.za/assets/departments/health/healthcare2030.pdf" TargetMode="External"/><Relationship Id="rId14" Type="http://schemas.openxmlformats.org/officeDocument/2006/relationships/hyperlink" Target="https://www.westerncape.gov.za/assets/departments/health/healthcare2030.pdf" TargetMode="External"/><Relationship Id="rId30" Type="http://schemas.openxmlformats.org/officeDocument/2006/relationships/hyperlink" Target="http://www.who.int/mental_health/evidence/south_africa_who_aims_report.pdf" TargetMode="External"/><Relationship Id="rId35" Type="http://schemas.openxmlformats.org/officeDocument/2006/relationships/hyperlink" Target="http://www.who.int/mental_health/evidence/south_africa_who_aims_report.pdf" TargetMode="External"/><Relationship Id="rId56" Type="http://schemas.openxmlformats.org/officeDocument/2006/relationships/hyperlink" Target="https://doi.org/10.1016/S0140-6736(07)61239-2" TargetMode="External"/><Relationship Id="rId77" Type="http://schemas.openxmlformats.org/officeDocument/2006/relationships/hyperlink" Target="https://www.psychologytoday.com/files/attachments/231/malchiodi3.pdf" TargetMode="External"/><Relationship Id="rId100" Type="http://schemas.openxmlformats.org/officeDocument/2006/relationships/hyperlink" Target="http://www.arttherapyaustralia.com.au/wp-content/uploads/2013/06/promoting-mental-health-through-activity-QN-@QL-study.pdf" TargetMode="External"/><Relationship Id="rId105" Type="http://schemas.openxmlformats.org/officeDocument/2006/relationships/hyperlink" Target="http://www.arttherapyaustralia.com.au/wp-content/uploads/2013/06/promoting-mental-health-through-activity-QN-@QL-study.pdf" TargetMode="External"/><Relationship Id="rId126" Type="http://schemas.openxmlformats.org/officeDocument/2006/relationships/hyperlink" Target="http://www.arttherapyaustralia.com.au/wp-content/uploads/2013/06/promoting-mental-health-through-activity-QN-@QL-study.pdf" TargetMode="External"/><Relationship Id="rId147" Type="http://schemas.openxmlformats.org/officeDocument/2006/relationships/hyperlink" Target="http://www.refworks.com/refworks2/default.aspx?r=references%257CMainLayout::init" TargetMode="External"/><Relationship Id="rId8" Type="http://schemas.openxmlformats.org/officeDocument/2006/relationships/hyperlink" Target="https://doi.org/10.1093/hsw/36.4.259" TargetMode="External"/><Relationship Id="rId51" Type="http://schemas.openxmlformats.org/officeDocument/2006/relationships/hyperlink" Target="http://www.who.int/mental_health/evidence/south_africa_who_aims_report.pdf" TargetMode="External"/><Relationship Id="rId72" Type="http://schemas.openxmlformats.org/officeDocument/2006/relationships/hyperlink" Target="https://www.psychologytoday.com/files/attachments/231/malchiodi3.pdf" TargetMode="External"/><Relationship Id="rId93" Type="http://schemas.openxmlformats.org/officeDocument/2006/relationships/hyperlink" Target="http://www.refworks.com/refworks2/default.aspx?r=references%257CMainLayout::init" TargetMode="External"/><Relationship Id="rId98" Type="http://schemas.openxmlformats.org/officeDocument/2006/relationships/hyperlink" Target="http://www.refworks.com/refworks2/default.aspx?r=references%257CMainLayout::init" TargetMode="External"/><Relationship Id="rId121" Type="http://schemas.openxmlformats.org/officeDocument/2006/relationships/hyperlink" Target="http://www.arttherapyaustralia.com.au/wp-content/uploads/2013/06/promoting-mental-health-through-activity-QN-@QL-study.pdf" TargetMode="External"/><Relationship Id="rId142" Type="http://schemas.openxmlformats.org/officeDocument/2006/relationships/hyperlink" Target="http://www.refworks.com/refworks2/default.aspx?r=references%257CMainLayout::init" TargetMode="External"/><Relationship Id="rId3" Type="http://schemas.openxmlformats.org/officeDocument/2006/relationships/settings" Target="settings.xml"/><Relationship Id="rId25" Type="http://schemas.openxmlformats.org/officeDocument/2006/relationships/hyperlink" Target="https://www.westerncape.gov.za/assets/departments/health/healthcare2030.pdf" TargetMode="External"/><Relationship Id="rId46" Type="http://schemas.openxmlformats.org/officeDocument/2006/relationships/hyperlink" Target="http://www.who.int/mental_health/evidence/south_africa_who_aims_report.pdf" TargetMode="External"/><Relationship Id="rId67" Type="http://schemas.openxmlformats.org/officeDocument/2006/relationships/hyperlink" Target="https://www.psychologytoday.com/files/attachments/231/malchiodi3.pdf" TargetMode="External"/><Relationship Id="rId116" Type="http://schemas.openxmlformats.org/officeDocument/2006/relationships/hyperlink" Target="http://www.arttherapyaustralia.com.au/wp-content/uploads/2013/06/promoting-mental-health-through-activity-QN-@QL-study.pdf" TargetMode="External"/><Relationship Id="rId137" Type="http://schemas.openxmlformats.org/officeDocument/2006/relationships/hyperlink" Target="http://www.refworks.com/refworks2/default.aspx?r=references%257CMainLayout::init" TargetMode="External"/><Relationship Id="rId20" Type="http://schemas.openxmlformats.org/officeDocument/2006/relationships/hyperlink" Target="https://www.westerncape.gov.za/assets/departments/health/healthcare2030.pdf" TargetMode="External"/><Relationship Id="rId41" Type="http://schemas.openxmlformats.org/officeDocument/2006/relationships/hyperlink" Target="http://www.who.int/mental_health/evidence/south_africa_who_aims_report.pdf" TargetMode="External"/><Relationship Id="rId62" Type="http://schemas.openxmlformats.org/officeDocument/2006/relationships/hyperlink" Target="http://www.refworks.com/refworks2/default.aspx?r=references%257CMainLayout::init" TargetMode="External"/><Relationship Id="rId83" Type="http://schemas.openxmlformats.org/officeDocument/2006/relationships/hyperlink" Target="http://www.refworks.com/refworks2/default.aspx?r=references%257CMainLayout::init" TargetMode="External"/><Relationship Id="rId88" Type="http://schemas.openxmlformats.org/officeDocument/2006/relationships/hyperlink" Target="http://www.refworks.com/refworks2/default.aspx?r=references%257CMainLayout::init" TargetMode="External"/><Relationship Id="rId111" Type="http://schemas.openxmlformats.org/officeDocument/2006/relationships/hyperlink" Target="http://www.arttherapyaustralia.com.au/wp-content/uploads/2013/06/promoting-mental-health-through-activity-QN-@QL-study.pdf" TargetMode="External"/><Relationship Id="rId132" Type="http://schemas.openxmlformats.org/officeDocument/2006/relationships/hyperlink" Target="http://www.arttherapyaustralia.com.au/wp-content/uploads/2013/06/promoting-mental-health-through-activity-QN-@QL-study.pdf" TargetMode="External"/><Relationship Id="rId153" Type="http://schemas.openxmlformats.org/officeDocument/2006/relationships/header" Target="header1.xml"/><Relationship Id="rId15" Type="http://schemas.openxmlformats.org/officeDocument/2006/relationships/hyperlink" Target="https://www.westerncape.gov.za/assets/departments/health/healthcare2030.pdf" TargetMode="External"/><Relationship Id="rId36" Type="http://schemas.openxmlformats.org/officeDocument/2006/relationships/hyperlink" Target="http://www.who.int/mental_health/evidence/south_africa_who_aims_report.pdf" TargetMode="External"/><Relationship Id="rId57" Type="http://schemas.openxmlformats.org/officeDocument/2006/relationships/hyperlink" Target="http://static1.1.sqspcdn.com/static/f/630204/16788918/1330119981937/Appreciative+inquiry-+The+pluses+and+the+minuses-as+of+2-24-12.pdf?token=txIuqfjMr0qjWWRtCa7UGq5uqqA%3D" TargetMode="External"/><Relationship Id="rId106" Type="http://schemas.openxmlformats.org/officeDocument/2006/relationships/hyperlink" Target="http://www.arttherapyaustralia.com.au/wp-content/uploads/2013/06/promoting-mental-health-through-activity-QN-@QL-study.pdf" TargetMode="External"/><Relationship Id="rId127" Type="http://schemas.openxmlformats.org/officeDocument/2006/relationships/hyperlink" Target="http://www.arttherapyaustralia.com.au/wp-content/uploads/2013/06/promoting-mental-health-through-activity-QN-@QL-study.pdf" TargetMode="External"/><Relationship Id="rId10" Type="http://schemas.openxmlformats.org/officeDocument/2006/relationships/hyperlink" Target="https://www.westerncape.gov.za/assets/departments/health/healthcare2030.pdf" TargetMode="External"/><Relationship Id="rId31" Type="http://schemas.openxmlformats.org/officeDocument/2006/relationships/hyperlink" Target="http://www.who.int/mental_health/evidence/south_africa_who_aims_report.pdf" TargetMode="External"/><Relationship Id="rId52" Type="http://schemas.openxmlformats.org/officeDocument/2006/relationships/hyperlink" Target="http://www.who.int/mental_health/evidence/south_africa_who_aims_report.pdf" TargetMode="External"/><Relationship Id="rId73" Type="http://schemas.openxmlformats.org/officeDocument/2006/relationships/hyperlink" Target="https://www.psychologytoday.com/files/attachments/231/malchiodi3.pdf" TargetMode="External"/><Relationship Id="rId78" Type="http://schemas.openxmlformats.org/officeDocument/2006/relationships/hyperlink" Target="https://www.psychologytoday.com/files/attachments/231/malchiodi3.pdf" TargetMode="External"/><Relationship Id="rId94" Type="http://schemas.openxmlformats.org/officeDocument/2006/relationships/hyperlink" Target="http://www.refworks.com/refworks2/default.aspx?r=references%257CMainLayout::init" TargetMode="External"/><Relationship Id="rId99" Type="http://schemas.openxmlformats.org/officeDocument/2006/relationships/hyperlink" Target="http://www.arttherapyaustralia.com.au/wp-content/uploads/2013/06/promoting-mental-health-through-activity-QN-@QL-study.pdf" TargetMode="External"/><Relationship Id="rId101" Type="http://schemas.openxmlformats.org/officeDocument/2006/relationships/hyperlink" Target="http://www.arttherapyaustralia.com.au/wp-content/uploads/2013/06/promoting-mental-health-through-activity-QN-@QL-study.pdf" TargetMode="External"/><Relationship Id="rId122" Type="http://schemas.openxmlformats.org/officeDocument/2006/relationships/hyperlink" Target="http://www.arttherapyaustralia.com.au/wp-content/uploads/2013/06/promoting-mental-health-through-activity-QN-@QL-study.pdf" TargetMode="External"/><Relationship Id="rId143" Type="http://schemas.openxmlformats.org/officeDocument/2006/relationships/hyperlink" Target="http://www.refworks.com/refworks2/default.aspx?r=references%257CMainLayout::init" TargetMode="External"/><Relationship Id="rId148" Type="http://schemas.openxmlformats.org/officeDocument/2006/relationships/hyperlink" Target="http://www.refworks.com/refworks2/default.aspx?r=references%257CMainLayout::init" TargetMode="External"/><Relationship Id="rId4" Type="http://schemas.openxmlformats.org/officeDocument/2006/relationships/webSettings" Target="webSettings.xml"/><Relationship Id="rId9" Type="http://schemas.openxmlformats.org/officeDocument/2006/relationships/hyperlink" Target="https://www.westerncape.gov.za/assets/departments/health/healthcare2030.pdf" TargetMode="External"/><Relationship Id="rId26" Type="http://schemas.openxmlformats.org/officeDocument/2006/relationships/hyperlink" Target="https://www.westerncape.gov.za/assets/departments/health/healthcare2030.pdf" TargetMode="External"/><Relationship Id="rId47" Type="http://schemas.openxmlformats.org/officeDocument/2006/relationships/hyperlink" Target="http://www.who.int/mental_health/evidence/south_africa_who_aims_report.pdf" TargetMode="External"/><Relationship Id="rId68" Type="http://schemas.openxmlformats.org/officeDocument/2006/relationships/hyperlink" Target="https://www.psychologytoday.com/files/attachments/231/malchiodi3.pdf" TargetMode="External"/><Relationship Id="rId89" Type="http://schemas.openxmlformats.org/officeDocument/2006/relationships/hyperlink" Target="http://www.refworks.com/refworks2/default.aspx?r=references%257CMainLayout::init" TargetMode="External"/><Relationship Id="rId112" Type="http://schemas.openxmlformats.org/officeDocument/2006/relationships/hyperlink" Target="http://www.arttherapyaustralia.com.au/wp-content/uploads/2013/06/promoting-mental-health-through-activity-QN-@QL-study.pdf" TargetMode="External"/><Relationship Id="rId133" Type="http://schemas.openxmlformats.org/officeDocument/2006/relationships/hyperlink" Target="http://www.refworks.com/refworks2/default.aspx?r=references%257CMainLayout::init" TargetMode="External"/><Relationship Id="rId154" Type="http://schemas.openxmlformats.org/officeDocument/2006/relationships/footer" Target="footer1.xml"/><Relationship Id="rId16" Type="http://schemas.openxmlformats.org/officeDocument/2006/relationships/hyperlink" Target="https://www.westerncape.gov.za/assets/departments/health/healthcare2030.pdf" TargetMode="External"/><Relationship Id="rId37" Type="http://schemas.openxmlformats.org/officeDocument/2006/relationships/hyperlink" Target="http://www.who.int/mental_health/evidence/south_africa_who_aims_report.pdf" TargetMode="External"/><Relationship Id="rId58" Type="http://schemas.openxmlformats.org/officeDocument/2006/relationships/hyperlink" Target="https://nmhccf.org.au/sites/default/files/docs/nmhccf_-_evaluation_-_nmhccf_key_facts_and_observations_-_june_2017_0.pdf" TargetMode="External"/><Relationship Id="rId79" Type="http://schemas.openxmlformats.org/officeDocument/2006/relationships/hyperlink" Target="https://www.psychologytoday.com/files/attachments/231/malchiodi3.pdf" TargetMode="External"/><Relationship Id="rId102" Type="http://schemas.openxmlformats.org/officeDocument/2006/relationships/hyperlink" Target="http://www.arttherapyaustralia.com.au/wp-content/uploads/2013/06/promoting-mental-health-through-activity-QN-@QL-study.pdf" TargetMode="External"/><Relationship Id="rId123" Type="http://schemas.openxmlformats.org/officeDocument/2006/relationships/hyperlink" Target="http://www.arttherapyaustralia.com.au/wp-content/uploads/2013/06/promoting-mental-health-through-activity-QN-@QL-study.pdf" TargetMode="External"/><Relationship Id="rId144" Type="http://schemas.openxmlformats.org/officeDocument/2006/relationships/hyperlink" Target="http://www.refworks.com/refworks2/default.aspx?r=references%257CMainLayout::init" TargetMode="External"/><Relationship Id="rId90" Type="http://schemas.openxmlformats.org/officeDocument/2006/relationships/hyperlink" Target="http://www.refworks.com/refworks2/default.aspx?r=references%257CMainLayout::i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14</Pages>
  <Words>6651</Words>
  <Characters>39443</Characters>
  <Application>Microsoft Office Word</Application>
  <DocSecurity>0</DocSecurity>
  <Lines>717</Lines>
  <Paragraphs>224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45870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Uys, ME, Mej [16138864@sun.ac.za]</cp:lastModifiedBy>
  <cp:revision>25</cp:revision>
  <dcterms:created xsi:type="dcterms:W3CDTF">2019-06-06T07:09:00Z</dcterms:created>
  <dcterms:modified xsi:type="dcterms:W3CDTF">2019-06-13T12:03:00Z</dcterms:modified>
  <cp:category/>
</cp:coreProperties>
</file>