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D3E" w:rsidRDefault="004D5FFB">
      <w:pPr>
        <w:rPr>
          <w:rFonts w:ascii="Arial" w:hAnsi="Arial" w:cs="Arial"/>
          <w:b/>
        </w:rPr>
      </w:pPr>
      <w:r w:rsidRPr="004D5FFB">
        <w:rPr>
          <w:rFonts w:ascii="Arial" w:hAnsi="Arial" w:cs="Arial"/>
          <w:b/>
        </w:rPr>
        <w:t xml:space="preserve">MULTIPLE CHOICES </w:t>
      </w:r>
    </w:p>
    <w:p w:rsidR="00912F96" w:rsidRDefault="00912F96">
      <w:pPr>
        <w:rPr>
          <w:rFonts w:ascii="Arial" w:hAnsi="Arial" w:cs="Arial"/>
          <w:b/>
        </w:rPr>
      </w:pPr>
    </w:p>
    <w:p w:rsidR="00620A0E" w:rsidRDefault="00620A0E" w:rsidP="00620A0E">
      <w:pPr>
        <w:pStyle w:val="ListParagraph"/>
        <w:numPr>
          <w:ilvl w:val="0"/>
          <w:numId w:val="1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>Currently in South Africa there measurement instruments that are used for assessing spirituality and spiritual care in occupational therapy education</w:t>
      </w:r>
    </w:p>
    <w:p w:rsidR="00620A0E" w:rsidRDefault="00620A0E" w:rsidP="00620A0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True</w:t>
      </w:r>
    </w:p>
    <w:p w:rsidR="00620A0E" w:rsidRPr="002D245A" w:rsidRDefault="00620A0E" w:rsidP="00620A0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D245A">
        <w:rPr>
          <w:rFonts w:ascii="Arial" w:hAnsi="Arial" w:cs="Arial"/>
        </w:rPr>
        <w:t>False</w:t>
      </w:r>
    </w:p>
    <w:p w:rsidR="00742203" w:rsidRDefault="00742203" w:rsidP="00620A0E">
      <w:pPr>
        <w:pStyle w:val="ListParagraph"/>
        <w:numPr>
          <w:ilvl w:val="0"/>
          <w:numId w:val="1"/>
        </w:numPr>
        <w:ind w:left="426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Which</w:t>
      </w:r>
      <w:r w:rsidR="00620A0E">
        <w:rPr>
          <w:rFonts w:ascii="Arial" w:hAnsi="Arial" w:cs="Arial"/>
        </w:rPr>
        <w:t xml:space="preserve"> of the following was the aim of the</w:t>
      </w:r>
      <w:r>
        <w:rPr>
          <w:rFonts w:ascii="Arial" w:hAnsi="Arial" w:cs="Arial"/>
        </w:rPr>
        <w:t xml:space="preserve"> study?</w:t>
      </w:r>
    </w:p>
    <w:p w:rsidR="00620A0E" w:rsidRPr="002D245A" w:rsidRDefault="00742203" w:rsidP="0074220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2D245A">
        <w:rPr>
          <w:rFonts w:ascii="Arial" w:hAnsi="Arial" w:cs="Arial"/>
        </w:rPr>
        <w:t>To examine the factor structures of the measurement instruments and internal reliability developed for assessing perceptions and attitudes of undergraduate occupational therapy students regarding spirituality and spiritual care</w:t>
      </w:r>
    </w:p>
    <w:p w:rsidR="00742203" w:rsidRPr="005E57E6" w:rsidRDefault="00742203" w:rsidP="0074220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5E57E6">
        <w:rPr>
          <w:rFonts w:ascii="Arial" w:hAnsi="Arial" w:cs="Arial"/>
        </w:rPr>
        <w:t xml:space="preserve">To examine the factor structure of the measurement </w:t>
      </w:r>
      <w:r w:rsidRPr="005E57E6">
        <w:rPr>
          <w:rFonts w:ascii="Arial" w:hAnsi="Arial" w:cs="Arial"/>
        </w:rPr>
        <w:t>instruments developed for assessing perceptions and attitudes of undergraduate occupational therapy students regarding spirituality and spiritual care</w:t>
      </w:r>
    </w:p>
    <w:p w:rsidR="00742203" w:rsidRDefault="00742203" w:rsidP="0074220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examine instruments </w:t>
      </w:r>
      <w:r>
        <w:rPr>
          <w:rFonts w:ascii="Arial" w:hAnsi="Arial" w:cs="Arial"/>
        </w:rPr>
        <w:t>internal reliability</w:t>
      </w:r>
      <w:r w:rsidRPr="00874C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developed for assessing</w:t>
      </w:r>
      <w:r w:rsidRPr="00874C4C">
        <w:rPr>
          <w:rFonts w:ascii="Arial" w:hAnsi="Arial" w:cs="Arial"/>
        </w:rPr>
        <w:t xml:space="preserve"> perceptions and attitudes of undergraduate occupational therapy students regarding spirituality and spiritual care</w:t>
      </w:r>
    </w:p>
    <w:p w:rsidR="00742203" w:rsidRDefault="00742203" w:rsidP="0074220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To examine the exploratory analysis of the instruments</w:t>
      </w:r>
    </w:p>
    <w:p w:rsidR="00912F96" w:rsidRDefault="00620A0E" w:rsidP="00620A0E">
      <w:pPr>
        <w:pStyle w:val="ListParagraph"/>
        <w:numPr>
          <w:ilvl w:val="0"/>
          <w:numId w:val="1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>Which of the following were the scales used for the purpose of the study?</w:t>
      </w:r>
    </w:p>
    <w:p w:rsidR="00620A0E" w:rsidRPr="002D245A" w:rsidRDefault="00620A0E" w:rsidP="00620A0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D245A">
        <w:rPr>
          <w:rFonts w:ascii="Arial" w:hAnsi="Arial" w:cs="Arial"/>
        </w:rPr>
        <w:t>SCGS, SSCRS and SOTS</w:t>
      </w:r>
    </w:p>
    <w:p w:rsidR="00620A0E" w:rsidRDefault="00620A0E" w:rsidP="00620A0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SCGS and SOTS</w:t>
      </w:r>
    </w:p>
    <w:p w:rsidR="00620A0E" w:rsidRDefault="00620A0E" w:rsidP="00620A0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SCGS and SSCRS </w:t>
      </w:r>
    </w:p>
    <w:p w:rsidR="00620A0E" w:rsidRDefault="00620A0E" w:rsidP="00620A0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SSCRS and SOTS</w:t>
      </w:r>
    </w:p>
    <w:p w:rsidR="0021382D" w:rsidRPr="0021382D" w:rsidRDefault="0021382D" w:rsidP="0021382D">
      <w:pPr>
        <w:pStyle w:val="ListParagraph"/>
        <w:numPr>
          <w:ilvl w:val="0"/>
          <w:numId w:val="1"/>
        </w:numPr>
        <w:ind w:left="426"/>
        <w:rPr>
          <w:rFonts w:ascii="Arial" w:hAnsi="Arial" w:cs="Arial"/>
        </w:rPr>
      </w:pPr>
      <w:r w:rsidRPr="0021382D">
        <w:rPr>
          <w:rFonts w:ascii="Arial" w:hAnsi="Arial" w:cs="Arial"/>
        </w:rPr>
        <w:t xml:space="preserve">Which of the following </w:t>
      </w:r>
      <w:r>
        <w:rPr>
          <w:rFonts w:ascii="Arial" w:hAnsi="Arial" w:cs="Arial"/>
        </w:rPr>
        <w:t>were used as part</w:t>
      </w:r>
      <w:r w:rsidRPr="0021382D">
        <w:rPr>
          <w:rFonts w:ascii="Arial" w:hAnsi="Arial" w:cs="Arial"/>
        </w:rPr>
        <w:t xml:space="preserve"> data analysis method used in the study</w:t>
      </w:r>
    </w:p>
    <w:p w:rsidR="00620A0E" w:rsidRDefault="0021382D" w:rsidP="0021382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Reliability </w:t>
      </w:r>
      <w:r w:rsidR="00BA7C33">
        <w:rPr>
          <w:rFonts w:ascii="Arial" w:hAnsi="Arial" w:cs="Arial"/>
        </w:rPr>
        <w:t>Analysis</w:t>
      </w:r>
    </w:p>
    <w:p w:rsidR="0021382D" w:rsidRDefault="0021382D" w:rsidP="0021382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Exploratory Factor Analysis</w:t>
      </w:r>
    </w:p>
    <w:p w:rsidR="0021382D" w:rsidRPr="002D245A" w:rsidRDefault="0021382D" w:rsidP="0021382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D245A">
        <w:rPr>
          <w:rFonts w:ascii="Arial" w:hAnsi="Arial" w:cs="Arial"/>
        </w:rPr>
        <w:t>Reliability and Exploratory Factor Analysis</w:t>
      </w:r>
    </w:p>
    <w:p w:rsidR="0021382D" w:rsidRDefault="00BA7C33" w:rsidP="0021382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Dimension reduction and Exploratory Factor Analysis</w:t>
      </w:r>
    </w:p>
    <w:p w:rsidR="00BA7C33" w:rsidRDefault="00BA7C33" w:rsidP="00BA7C33">
      <w:pPr>
        <w:pStyle w:val="ListParagraph"/>
        <w:numPr>
          <w:ilvl w:val="0"/>
          <w:numId w:val="1"/>
        </w:numPr>
        <w:ind w:left="426"/>
        <w:rPr>
          <w:rFonts w:ascii="Arial" w:hAnsi="Arial" w:cs="Arial"/>
        </w:rPr>
      </w:pPr>
      <w:r w:rsidRPr="00BA7C33">
        <w:rPr>
          <w:rFonts w:ascii="Arial" w:hAnsi="Arial" w:cs="Arial"/>
        </w:rPr>
        <w:t xml:space="preserve">All of the following are true about the </w:t>
      </w:r>
      <w:r>
        <w:rPr>
          <w:rFonts w:ascii="Arial" w:hAnsi="Arial" w:cs="Arial"/>
        </w:rPr>
        <w:t xml:space="preserve">presentation </w:t>
      </w:r>
      <w:r w:rsidRPr="00BA7C33">
        <w:rPr>
          <w:rFonts w:ascii="Arial" w:hAnsi="Arial" w:cs="Arial"/>
        </w:rPr>
        <w:t>of the study</w:t>
      </w:r>
      <w:r>
        <w:rPr>
          <w:rFonts w:ascii="Arial" w:hAnsi="Arial" w:cs="Arial"/>
        </w:rPr>
        <w:t>’s data</w:t>
      </w:r>
      <w:r w:rsidRPr="00BA7C33">
        <w:rPr>
          <w:rFonts w:ascii="Arial" w:hAnsi="Arial" w:cs="Arial"/>
        </w:rPr>
        <w:t xml:space="preserve"> except</w:t>
      </w:r>
    </w:p>
    <w:p w:rsidR="00BA7C33" w:rsidRDefault="00BA7C33" w:rsidP="00BA7C3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Tables</w:t>
      </w:r>
    </w:p>
    <w:p w:rsidR="00BA7C33" w:rsidRDefault="00BA7C33" w:rsidP="00BA7C3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Scree plot</w:t>
      </w:r>
    </w:p>
    <w:p w:rsidR="00BA7C33" w:rsidRPr="002D245A" w:rsidRDefault="00BA7C33" w:rsidP="00BA7C3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2D245A">
        <w:rPr>
          <w:rFonts w:ascii="Arial" w:hAnsi="Arial" w:cs="Arial"/>
        </w:rPr>
        <w:t>Pie charts</w:t>
      </w:r>
    </w:p>
    <w:p w:rsidR="007F6425" w:rsidRDefault="007F6425" w:rsidP="007F6425">
      <w:pPr>
        <w:pStyle w:val="ListParagraph"/>
        <w:numPr>
          <w:ilvl w:val="0"/>
          <w:numId w:val="1"/>
        </w:numPr>
        <w:ind w:left="426"/>
        <w:rPr>
          <w:rFonts w:ascii="Arial" w:hAnsi="Arial" w:cs="Arial"/>
        </w:rPr>
      </w:pPr>
      <w:r w:rsidRPr="007F6425">
        <w:rPr>
          <w:rFonts w:ascii="Arial" w:hAnsi="Arial" w:cs="Arial"/>
        </w:rPr>
        <w:t>Internal consistency reliability coefficient for SOTS was found to be</w:t>
      </w:r>
    </w:p>
    <w:p w:rsidR="00BA7C33" w:rsidRPr="002D245A" w:rsidRDefault="007F6425" w:rsidP="007F642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2D245A">
        <w:rPr>
          <w:rFonts w:ascii="Arial" w:hAnsi="Arial" w:cs="Arial"/>
        </w:rPr>
        <w:t>α=0.868</w:t>
      </w:r>
    </w:p>
    <w:p w:rsidR="007F6425" w:rsidRPr="007F6425" w:rsidRDefault="007F6425" w:rsidP="007F642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α=0.640</w:t>
      </w:r>
    </w:p>
    <w:p w:rsidR="007F6425" w:rsidRPr="007F6425" w:rsidRDefault="007F6425" w:rsidP="007F642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α=0.760</w:t>
      </w:r>
    </w:p>
    <w:p w:rsidR="007F6425" w:rsidRDefault="007F6425" w:rsidP="007F642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α=0.906</w:t>
      </w:r>
    </w:p>
    <w:p w:rsidR="007F6425" w:rsidRDefault="005E57E6" w:rsidP="007F6425">
      <w:pPr>
        <w:pStyle w:val="ListParagraph"/>
        <w:numPr>
          <w:ilvl w:val="0"/>
          <w:numId w:val="1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KMO of the SSCRS that meet the criteria for exploratory factor analysis is </w:t>
      </w:r>
    </w:p>
    <w:p w:rsidR="005E57E6" w:rsidRPr="002D245A" w:rsidRDefault="005E57E6" w:rsidP="005E57E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2D245A">
        <w:rPr>
          <w:rFonts w:ascii="Arial" w:hAnsi="Arial" w:cs="Arial"/>
        </w:rPr>
        <w:t>0.883</w:t>
      </w:r>
    </w:p>
    <w:p w:rsidR="005E57E6" w:rsidRDefault="005E57E6" w:rsidP="005E57E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0.868</w:t>
      </w:r>
    </w:p>
    <w:p w:rsidR="005E57E6" w:rsidRDefault="005E57E6" w:rsidP="005E57E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0.709</w:t>
      </w:r>
    </w:p>
    <w:p w:rsidR="005E57E6" w:rsidRDefault="005E57E6" w:rsidP="005E57E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0.808</w:t>
      </w:r>
    </w:p>
    <w:p w:rsidR="005E57E6" w:rsidRDefault="00371158" w:rsidP="005E57E6">
      <w:pPr>
        <w:pStyle w:val="ListParagraph"/>
        <w:numPr>
          <w:ilvl w:val="0"/>
          <w:numId w:val="1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Who are the authors of the </w:t>
      </w:r>
      <w:r>
        <w:rPr>
          <w:rFonts w:ascii="Arial" w:hAnsi="Arial" w:cs="Arial"/>
        </w:rPr>
        <w:t>measurement instruments used for data collection</w:t>
      </w:r>
    </w:p>
    <w:p w:rsidR="00371158" w:rsidRDefault="00371158" w:rsidP="00371158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Morris et al. and </w:t>
      </w:r>
      <w:proofErr w:type="spellStart"/>
      <w:r>
        <w:rPr>
          <w:rFonts w:ascii="Arial" w:hAnsi="Arial" w:cs="Arial"/>
        </w:rPr>
        <w:t>Tiew</w:t>
      </w:r>
      <w:proofErr w:type="spellEnd"/>
    </w:p>
    <w:p w:rsidR="00371158" w:rsidRDefault="00371158" w:rsidP="00371158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Tiew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Creedy</w:t>
      </w:r>
      <w:proofErr w:type="spellEnd"/>
    </w:p>
    <w:p w:rsidR="00371158" w:rsidRPr="002D245A" w:rsidRDefault="00371158" w:rsidP="00371158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2D245A">
        <w:rPr>
          <w:rFonts w:ascii="Arial" w:hAnsi="Arial" w:cs="Arial"/>
        </w:rPr>
        <w:t xml:space="preserve">Morris et al., </w:t>
      </w:r>
      <w:proofErr w:type="spellStart"/>
      <w:r w:rsidRPr="002D245A">
        <w:rPr>
          <w:rFonts w:ascii="Arial" w:hAnsi="Arial" w:cs="Arial"/>
        </w:rPr>
        <w:t>Tiew</w:t>
      </w:r>
      <w:proofErr w:type="spellEnd"/>
      <w:r w:rsidRPr="002D245A">
        <w:rPr>
          <w:rFonts w:ascii="Arial" w:hAnsi="Arial" w:cs="Arial"/>
        </w:rPr>
        <w:t xml:space="preserve"> and </w:t>
      </w:r>
      <w:proofErr w:type="spellStart"/>
      <w:r w:rsidRPr="002D245A">
        <w:rPr>
          <w:rFonts w:ascii="Arial" w:hAnsi="Arial" w:cs="Arial"/>
        </w:rPr>
        <w:t>Creedy</w:t>
      </w:r>
      <w:proofErr w:type="spellEnd"/>
      <w:r w:rsidRPr="002D245A">
        <w:rPr>
          <w:rFonts w:ascii="Arial" w:hAnsi="Arial" w:cs="Arial"/>
        </w:rPr>
        <w:t xml:space="preserve"> and </w:t>
      </w:r>
      <w:proofErr w:type="spellStart"/>
      <w:r w:rsidRPr="002D245A">
        <w:rPr>
          <w:rFonts w:ascii="Arial" w:hAnsi="Arial" w:cs="Arial"/>
        </w:rPr>
        <w:t>McSherry</w:t>
      </w:r>
      <w:proofErr w:type="spellEnd"/>
      <w:r w:rsidRPr="002D245A">
        <w:rPr>
          <w:rFonts w:ascii="Arial" w:hAnsi="Arial" w:cs="Arial"/>
        </w:rPr>
        <w:t xml:space="preserve"> et al.</w:t>
      </w:r>
    </w:p>
    <w:p w:rsidR="0036353C" w:rsidRDefault="00371158" w:rsidP="00371158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McSherry</w:t>
      </w:r>
      <w:proofErr w:type="spellEnd"/>
      <w:r>
        <w:rPr>
          <w:rFonts w:ascii="Arial" w:hAnsi="Arial" w:cs="Arial"/>
        </w:rPr>
        <w:t xml:space="preserve"> et al. and Morris et al.</w:t>
      </w:r>
    </w:p>
    <w:p w:rsidR="00371158" w:rsidRDefault="00CF12DB" w:rsidP="0036353C">
      <w:pPr>
        <w:pStyle w:val="ListParagraph"/>
        <w:numPr>
          <w:ilvl w:val="0"/>
          <w:numId w:val="1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All of the following factors about spirituality in occupational therapy except</w:t>
      </w:r>
    </w:p>
    <w:p w:rsidR="00CF12DB" w:rsidRDefault="00CF12DB" w:rsidP="00CF12DB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CF12DB">
        <w:rPr>
          <w:rFonts w:ascii="Arial" w:hAnsi="Arial" w:cs="Arial"/>
        </w:rPr>
        <w:t xml:space="preserve">Spirituality in the scope of practice following its addition in the theoretical framework, </w:t>
      </w:r>
    </w:p>
    <w:p w:rsidR="00CF12DB" w:rsidRDefault="00CF12DB" w:rsidP="00CF12DB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CF12DB">
        <w:rPr>
          <w:rFonts w:ascii="Arial" w:hAnsi="Arial" w:cs="Arial"/>
        </w:rPr>
        <w:t xml:space="preserve">ormal education and training in spirituality, </w:t>
      </w:r>
    </w:p>
    <w:p w:rsidR="00CF12DB" w:rsidRDefault="00CF12DB" w:rsidP="00CF12DB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CF12DB">
        <w:rPr>
          <w:rFonts w:ascii="Arial" w:hAnsi="Arial" w:cs="Arial"/>
        </w:rPr>
        <w:t xml:space="preserve">eed for future educational opportunities and training to address spirituality, </w:t>
      </w:r>
    </w:p>
    <w:p w:rsidR="00CF12DB" w:rsidRPr="002D245A" w:rsidRDefault="00CF12DB" w:rsidP="00CF12DB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D245A">
        <w:rPr>
          <w:rFonts w:ascii="Arial" w:hAnsi="Arial" w:cs="Arial"/>
        </w:rPr>
        <w:t xml:space="preserve">Existential </w:t>
      </w:r>
    </w:p>
    <w:p w:rsidR="00CF12DB" w:rsidRDefault="00CF12DB" w:rsidP="00CF12DB">
      <w:pPr>
        <w:pStyle w:val="ListParagraph"/>
        <w:numPr>
          <w:ilvl w:val="0"/>
          <w:numId w:val="1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CF12DB">
        <w:rPr>
          <w:rFonts w:ascii="Arial" w:hAnsi="Arial" w:cs="Arial"/>
        </w:rPr>
        <w:t>nstruments used for research purposes need to undergo the process of psychometric test as South Africa is a diversified country</w:t>
      </w:r>
      <w:r>
        <w:rPr>
          <w:rFonts w:ascii="Arial" w:hAnsi="Arial" w:cs="Arial"/>
        </w:rPr>
        <w:t xml:space="preserve"> According to</w:t>
      </w:r>
    </w:p>
    <w:p w:rsidR="00CF12DB" w:rsidRDefault="00544CB1" w:rsidP="00CF12DB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Tiew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Creedy</w:t>
      </w:r>
      <w:proofErr w:type="spellEnd"/>
    </w:p>
    <w:p w:rsidR="00544CB1" w:rsidRPr="002D245A" w:rsidRDefault="00544CB1" w:rsidP="00544CB1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proofErr w:type="spellStart"/>
      <w:r w:rsidRPr="002D245A">
        <w:rPr>
          <w:rFonts w:ascii="Arial" w:hAnsi="Arial" w:cs="Arial"/>
        </w:rPr>
        <w:t>Laher</w:t>
      </w:r>
      <w:proofErr w:type="spellEnd"/>
      <w:r w:rsidRPr="002D245A">
        <w:rPr>
          <w:rFonts w:ascii="Arial" w:hAnsi="Arial" w:cs="Arial"/>
        </w:rPr>
        <w:t xml:space="preserve"> and van </w:t>
      </w:r>
      <w:proofErr w:type="spellStart"/>
      <w:r w:rsidRPr="002D245A">
        <w:rPr>
          <w:rFonts w:ascii="Arial" w:hAnsi="Arial" w:cs="Arial"/>
        </w:rPr>
        <w:t>Zyl</w:t>
      </w:r>
      <w:proofErr w:type="spellEnd"/>
      <w:r w:rsidRPr="002D245A">
        <w:rPr>
          <w:rFonts w:ascii="Arial" w:hAnsi="Arial" w:cs="Arial"/>
        </w:rPr>
        <w:t xml:space="preserve"> and Taylor</w:t>
      </w:r>
    </w:p>
    <w:p w:rsidR="00544CB1" w:rsidRPr="00544CB1" w:rsidRDefault="00544CB1" w:rsidP="00544CB1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proofErr w:type="spellStart"/>
      <w:r w:rsidRPr="00544CB1">
        <w:rPr>
          <w:rFonts w:ascii="Arial" w:hAnsi="Arial" w:cs="Arial"/>
        </w:rPr>
        <w:t>McSherry</w:t>
      </w:r>
      <w:proofErr w:type="spellEnd"/>
      <w:r w:rsidRPr="00544CB1">
        <w:rPr>
          <w:rFonts w:ascii="Arial" w:hAnsi="Arial" w:cs="Arial"/>
        </w:rPr>
        <w:t xml:space="preserve"> et al. and Morris et al.</w:t>
      </w:r>
    </w:p>
    <w:p w:rsidR="00544CB1" w:rsidRPr="00CF12DB" w:rsidRDefault="00544CB1" w:rsidP="00544CB1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544CB1">
        <w:rPr>
          <w:rFonts w:ascii="Arial" w:hAnsi="Arial" w:cs="Arial"/>
        </w:rPr>
        <w:t xml:space="preserve">Leech, </w:t>
      </w:r>
      <w:proofErr w:type="spellStart"/>
      <w:r w:rsidRPr="00544CB1">
        <w:rPr>
          <w:rFonts w:ascii="Arial" w:hAnsi="Arial" w:cs="Arial"/>
        </w:rPr>
        <w:t>Barret</w:t>
      </w:r>
      <w:proofErr w:type="spellEnd"/>
      <w:r w:rsidRPr="00544CB1">
        <w:rPr>
          <w:rFonts w:ascii="Arial" w:hAnsi="Arial" w:cs="Arial"/>
        </w:rPr>
        <w:t xml:space="preserve"> and Morgan</w:t>
      </w:r>
    </w:p>
    <w:p w:rsidR="007F6425" w:rsidRDefault="007F6425" w:rsidP="007F6425">
      <w:pPr>
        <w:pStyle w:val="ListParagraph"/>
        <w:ind w:left="1217"/>
        <w:rPr>
          <w:rFonts w:ascii="Arial" w:hAnsi="Arial" w:cs="Arial"/>
        </w:rPr>
      </w:pPr>
    </w:p>
    <w:p w:rsidR="002D245A" w:rsidRDefault="002D245A" w:rsidP="007F6425">
      <w:pPr>
        <w:pStyle w:val="ListParagraph"/>
        <w:ind w:left="1217"/>
        <w:rPr>
          <w:rFonts w:ascii="Arial" w:hAnsi="Arial" w:cs="Arial"/>
        </w:rPr>
      </w:pPr>
    </w:p>
    <w:p w:rsidR="002D245A" w:rsidRDefault="002D245A" w:rsidP="007F6425">
      <w:pPr>
        <w:pStyle w:val="ListParagraph"/>
        <w:ind w:left="1217"/>
        <w:rPr>
          <w:rFonts w:ascii="Arial" w:hAnsi="Arial" w:cs="Arial"/>
        </w:rPr>
      </w:pPr>
    </w:p>
    <w:p w:rsidR="002D245A" w:rsidRDefault="002D245A" w:rsidP="002D245A">
      <w:pPr>
        <w:pStyle w:val="ListParagraph"/>
        <w:ind w:left="0"/>
        <w:rPr>
          <w:rFonts w:ascii="Arial" w:hAnsi="Arial" w:cs="Arial"/>
          <w:b/>
        </w:rPr>
      </w:pPr>
      <w:r w:rsidRPr="002D245A">
        <w:rPr>
          <w:rFonts w:ascii="Arial" w:hAnsi="Arial" w:cs="Arial"/>
          <w:b/>
        </w:rPr>
        <w:t>Answers</w:t>
      </w:r>
    </w:p>
    <w:p w:rsidR="002D245A" w:rsidRDefault="002D245A" w:rsidP="002D245A">
      <w:pPr>
        <w:pStyle w:val="ListParagraph"/>
        <w:ind w:left="0"/>
        <w:rPr>
          <w:rFonts w:ascii="Arial" w:hAnsi="Arial" w:cs="Arial"/>
          <w:b/>
        </w:rPr>
      </w:pPr>
    </w:p>
    <w:p w:rsidR="002D245A" w:rsidRDefault="002D245A" w:rsidP="002D245A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B</w:t>
      </w:r>
    </w:p>
    <w:p w:rsidR="002D245A" w:rsidRDefault="002D245A" w:rsidP="002D245A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2D245A" w:rsidRDefault="002D245A" w:rsidP="002D245A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2D245A" w:rsidRDefault="002D245A" w:rsidP="002D245A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</w:p>
    <w:p w:rsidR="002D245A" w:rsidRDefault="002D245A" w:rsidP="002D245A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</w:p>
    <w:p w:rsidR="002D245A" w:rsidRDefault="002D245A" w:rsidP="002D245A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2D245A" w:rsidRDefault="002D245A" w:rsidP="002D245A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2D245A" w:rsidRDefault="002D245A" w:rsidP="002D245A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</w:p>
    <w:p w:rsidR="002D245A" w:rsidRDefault="002D245A" w:rsidP="002D245A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D</w:t>
      </w:r>
    </w:p>
    <w:p w:rsidR="002D245A" w:rsidRPr="002D245A" w:rsidRDefault="002D245A" w:rsidP="002D245A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B</w:t>
      </w:r>
    </w:p>
    <w:sectPr w:rsidR="002D245A" w:rsidRPr="002D24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4A1B"/>
    <w:multiLevelType w:val="hybridMultilevel"/>
    <w:tmpl w:val="131A1E62"/>
    <w:lvl w:ilvl="0" w:tplc="6F1AB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45829"/>
    <w:multiLevelType w:val="hybridMultilevel"/>
    <w:tmpl w:val="C0923922"/>
    <w:lvl w:ilvl="0" w:tplc="1C090017">
      <w:start w:val="1"/>
      <w:numFmt w:val="lowerLetter"/>
      <w:lvlText w:val="%1)"/>
      <w:lvlJc w:val="left"/>
      <w:pPr>
        <w:ind w:left="1146" w:hanging="360"/>
      </w:pPr>
    </w:lvl>
    <w:lvl w:ilvl="1" w:tplc="1C090019" w:tentative="1">
      <w:start w:val="1"/>
      <w:numFmt w:val="lowerLetter"/>
      <w:lvlText w:val="%2."/>
      <w:lvlJc w:val="left"/>
      <w:pPr>
        <w:ind w:left="1866" w:hanging="360"/>
      </w:pPr>
    </w:lvl>
    <w:lvl w:ilvl="2" w:tplc="1C09001B" w:tentative="1">
      <w:start w:val="1"/>
      <w:numFmt w:val="lowerRoman"/>
      <w:lvlText w:val="%3."/>
      <w:lvlJc w:val="right"/>
      <w:pPr>
        <w:ind w:left="2586" w:hanging="180"/>
      </w:pPr>
    </w:lvl>
    <w:lvl w:ilvl="3" w:tplc="1C09000F" w:tentative="1">
      <w:start w:val="1"/>
      <w:numFmt w:val="decimal"/>
      <w:lvlText w:val="%4."/>
      <w:lvlJc w:val="left"/>
      <w:pPr>
        <w:ind w:left="3306" w:hanging="360"/>
      </w:pPr>
    </w:lvl>
    <w:lvl w:ilvl="4" w:tplc="1C090019" w:tentative="1">
      <w:start w:val="1"/>
      <w:numFmt w:val="lowerLetter"/>
      <w:lvlText w:val="%5."/>
      <w:lvlJc w:val="left"/>
      <w:pPr>
        <w:ind w:left="4026" w:hanging="360"/>
      </w:pPr>
    </w:lvl>
    <w:lvl w:ilvl="5" w:tplc="1C09001B" w:tentative="1">
      <w:start w:val="1"/>
      <w:numFmt w:val="lowerRoman"/>
      <w:lvlText w:val="%6."/>
      <w:lvlJc w:val="right"/>
      <w:pPr>
        <w:ind w:left="4746" w:hanging="180"/>
      </w:pPr>
    </w:lvl>
    <w:lvl w:ilvl="6" w:tplc="1C09000F" w:tentative="1">
      <w:start w:val="1"/>
      <w:numFmt w:val="decimal"/>
      <w:lvlText w:val="%7."/>
      <w:lvlJc w:val="left"/>
      <w:pPr>
        <w:ind w:left="5466" w:hanging="360"/>
      </w:pPr>
    </w:lvl>
    <w:lvl w:ilvl="7" w:tplc="1C090019" w:tentative="1">
      <w:start w:val="1"/>
      <w:numFmt w:val="lowerLetter"/>
      <w:lvlText w:val="%8."/>
      <w:lvlJc w:val="left"/>
      <w:pPr>
        <w:ind w:left="6186" w:hanging="360"/>
      </w:pPr>
    </w:lvl>
    <w:lvl w:ilvl="8" w:tplc="1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4AE66EB"/>
    <w:multiLevelType w:val="hybridMultilevel"/>
    <w:tmpl w:val="0756A72E"/>
    <w:lvl w:ilvl="0" w:tplc="1C090017">
      <w:start w:val="1"/>
      <w:numFmt w:val="lowerLetter"/>
      <w:lvlText w:val="%1)"/>
      <w:lvlJc w:val="left"/>
      <w:pPr>
        <w:ind w:left="1146" w:hanging="360"/>
      </w:pPr>
    </w:lvl>
    <w:lvl w:ilvl="1" w:tplc="1C090019" w:tentative="1">
      <w:start w:val="1"/>
      <w:numFmt w:val="lowerLetter"/>
      <w:lvlText w:val="%2."/>
      <w:lvlJc w:val="left"/>
      <w:pPr>
        <w:ind w:left="1866" w:hanging="360"/>
      </w:pPr>
    </w:lvl>
    <w:lvl w:ilvl="2" w:tplc="1C09001B" w:tentative="1">
      <w:start w:val="1"/>
      <w:numFmt w:val="lowerRoman"/>
      <w:lvlText w:val="%3."/>
      <w:lvlJc w:val="right"/>
      <w:pPr>
        <w:ind w:left="2586" w:hanging="180"/>
      </w:pPr>
    </w:lvl>
    <w:lvl w:ilvl="3" w:tplc="1C09000F" w:tentative="1">
      <w:start w:val="1"/>
      <w:numFmt w:val="decimal"/>
      <w:lvlText w:val="%4."/>
      <w:lvlJc w:val="left"/>
      <w:pPr>
        <w:ind w:left="3306" w:hanging="360"/>
      </w:pPr>
    </w:lvl>
    <w:lvl w:ilvl="4" w:tplc="1C090019" w:tentative="1">
      <w:start w:val="1"/>
      <w:numFmt w:val="lowerLetter"/>
      <w:lvlText w:val="%5."/>
      <w:lvlJc w:val="left"/>
      <w:pPr>
        <w:ind w:left="4026" w:hanging="360"/>
      </w:pPr>
    </w:lvl>
    <w:lvl w:ilvl="5" w:tplc="1C09001B" w:tentative="1">
      <w:start w:val="1"/>
      <w:numFmt w:val="lowerRoman"/>
      <w:lvlText w:val="%6."/>
      <w:lvlJc w:val="right"/>
      <w:pPr>
        <w:ind w:left="4746" w:hanging="180"/>
      </w:pPr>
    </w:lvl>
    <w:lvl w:ilvl="6" w:tplc="1C09000F" w:tentative="1">
      <w:start w:val="1"/>
      <w:numFmt w:val="decimal"/>
      <w:lvlText w:val="%7."/>
      <w:lvlJc w:val="left"/>
      <w:pPr>
        <w:ind w:left="5466" w:hanging="360"/>
      </w:pPr>
    </w:lvl>
    <w:lvl w:ilvl="7" w:tplc="1C090019" w:tentative="1">
      <w:start w:val="1"/>
      <w:numFmt w:val="lowerLetter"/>
      <w:lvlText w:val="%8."/>
      <w:lvlJc w:val="left"/>
      <w:pPr>
        <w:ind w:left="6186" w:hanging="360"/>
      </w:pPr>
    </w:lvl>
    <w:lvl w:ilvl="8" w:tplc="1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314608A7"/>
    <w:multiLevelType w:val="hybridMultilevel"/>
    <w:tmpl w:val="3F8A0B0C"/>
    <w:lvl w:ilvl="0" w:tplc="1C090017">
      <w:start w:val="1"/>
      <w:numFmt w:val="lowerLetter"/>
      <w:lvlText w:val="%1)"/>
      <w:lvlJc w:val="left"/>
      <w:pPr>
        <w:ind w:left="1146" w:hanging="360"/>
      </w:pPr>
    </w:lvl>
    <w:lvl w:ilvl="1" w:tplc="1C090019" w:tentative="1">
      <w:start w:val="1"/>
      <w:numFmt w:val="lowerLetter"/>
      <w:lvlText w:val="%2."/>
      <w:lvlJc w:val="left"/>
      <w:pPr>
        <w:ind w:left="1866" w:hanging="360"/>
      </w:pPr>
    </w:lvl>
    <w:lvl w:ilvl="2" w:tplc="1C09001B" w:tentative="1">
      <w:start w:val="1"/>
      <w:numFmt w:val="lowerRoman"/>
      <w:lvlText w:val="%3."/>
      <w:lvlJc w:val="right"/>
      <w:pPr>
        <w:ind w:left="2586" w:hanging="180"/>
      </w:pPr>
    </w:lvl>
    <w:lvl w:ilvl="3" w:tplc="1C09000F" w:tentative="1">
      <w:start w:val="1"/>
      <w:numFmt w:val="decimal"/>
      <w:lvlText w:val="%4."/>
      <w:lvlJc w:val="left"/>
      <w:pPr>
        <w:ind w:left="3306" w:hanging="360"/>
      </w:pPr>
    </w:lvl>
    <w:lvl w:ilvl="4" w:tplc="1C090019" w:tentative="1">
      <w:start w:val="1"/>
      <w:numFmt w:val="lowerLetter"/>
      <w:lvlText w:val="%5."/>
      <w:lvlJc w:val="left"/>
      <w:pPr>
        <w:ind w:left="4026" w:hanging="360"/>
      </w:pPr>
    </w:lvl>
    <w:lvl w:ilvl="5" w:tplc="1C09001B" w:tentative="1">
      <w:start w:val="1"/>
      <w:numFmt w:val="lowerRoman"/>
      <w:lvlText w:val="%6."/>
      <w:lvlJc w:val="right"/>
      <w:pPr>
        <w:ind w:left="4746" w:hanging="180"/>
      </w:pPr>
    </w:lvl>
    <w:lvl w:ilvl="6" w:tplc="1C09000F" w:tentative="1">
      <w:start w:val="1"/>
      <w:numFmt w:val="decimal"/>
      <w:lvlText w:val="%7."/>
      <w:lvlJc w:val="left"/>
      <w:pPr>
        <w:ind w:left="5466" w:hanging="360"/>
      </w:pPr>
    </w:lvl>
    <w:lvl w:ilvl="7" w:tplc="1C090019" w:tentative="1">
      <w:start w:val="1"/>
      <w:numFmt w:val="lowerLetter"/>
      <w:lvlText w:val="%8."/>
      <w:lvlJc w:val="left"/>
      <w:pPr>
        <w:ind w:left="6186" w:hanging="360"/>
      </w:pPr>
    </w:lvl>
    <w:lvl w:ilvl="8" w:tplc="1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AAA4631"/>
    <w:multiLevelType w:val="hybridMultilevel"/>
    <w:tmpl w:val="1A92C02A"/>
    <w:lvl w:ilvl="0" w:tplc="1C090017">
      <w:start w:val="1"/>
      <w:numFmt w:val="lowerLetter"/>
      <w:lvlText w:val="%1)"/>
      <w:lvlJc w:val="left"/>
      <w:pPr>
        <w:ind w:left="1217" w:hanging="360"/>
      </w:pPr>
    </w:lvl>
    <w:lvl w:ilvl="1" w:tplc="1C090019" w:tentative="1">
      <w:start w:val="1"/>
      <w:numFmt w:val="lowerLetter"/>
      <w:lvlText w:val="%2."/>
      <w:lvlJc w:val="left"/>
      <w:pPr>
        <w:ind w:left="1937" w:hanging="360"/>
      </w:pPr>
    </w:lvl>
    <w:lvl w:ilvl="2" w:tplc="1C09001B" w:tentative="1">
      <w:start w:val="1"/>
      <w:numFmt w:val="lowerRoman"/>
      <w:lvlText w:val="%3."/>
      <w:lvlJc w:val="right"/>
      <w:pPr>
        <w:ind w:left="2657" w:hanging="180"/>
      </w:pPr>
    </w:lvl>
    <w:lvl w:ilvl="3" w:tplc="1C09000F" w:tentative="1">
      <w:start w:val="1"/>
      <w:numFmt w:val="decimal"/>
      <w:lvlText w:val="%4."/>
      <w:lvlJc w:val="left"/>
      <w:pPr>
        <w:ind w:left="3377" w:hanging="360"/>
      </w:pPr>
    </w:lvl>
    <w:lvl w:ilvl="4" w:tplc="1C090019" w:tentative="1">
      <w:start w:val="1"/>
      <w:numFmt w:val="lowerLetter"/>
      <w:lvlText w:val="%5."/>
      <w:lvlJc w:val="left"/>
      <w:pPr>
        <w:ind w:left="4097" w:hanging="360"/>
      </w:pPr>
    </w:lvl>
    <w:lvl w:ilvl="5" w:tplc="1C09001B" w:tentative="1">
      <w:start w:val="1"/>
      <w:numFmt w:val="lowerRoman"/>
      <w:lvlText w:val="%6."/>
      <w:lvlJc w:val="right"/>
      <w:pPr>
        <w:ind w:left="4817" w:hanging="180"/>
      </w:pPr>
    </w:lvl>
    <w:lvl w:ilvl="6" w:tplc="1C09000F" w:tentative="1">
      <w:start w:val="1"/>
      <w:numFmt w:val="decimal"/>
      <w:lvlText w:val="%7."/>
      <w:lvlJc w:val="left"/>
      <w:pPr>
        <w:ind w:left="5537" w:hanging="360"/>
      </w:pPr>
    </w:lvl>
    <w:lvl w:ilvl="7" w:tplc="1C090019" w:tentative="1">
      <w:start w:val="1"/>
      <w:numFmt w:val="lowerLetter"/>
      <w:lvlText w:val="%8."/>
      <w:lvlJc w:val="left"/>
      <w:pPr>
        <w:ind w:left="6257" w:hanging="360"/>
      </w:pPr>
    </w:lvl>
    <w:lvl w:ilvl="8" w:tplc="1C09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5">
    <w:nsid w:val="3D4134C6"/>
    <w:multiLevelType w:val="hybridMultilevel"/>
    <w:tmpl w:val="8E001368"/>
    <w:lvl w:ilvl="0" w:tplc="1C090017">
      <w:start w:val="1"/>
      <w:numFmt w:val="lowerLetter"/>
      <w:lvlText w:val="%1)"/>
      <w:lvlJc w:val="left"/>
      <w:pPr>
        <w:ind w:left="1217" w:hanging="360"/>
      </w:pPr>
    </w:lvl>
    <w:lvl w:ilvl="1" w:tplc="1C090019" w:tentative="1">
      <w:start w:val="1"/>
      <w:numFmt w:val="lowerLetter"/>
      <w:lvlText w:val="%2."/>
      <w:lvlJc w:val="left"/>
      <w:pPr>
        <w:ind w:left="1937" w:hanging="360"/>
      </w:pPr>
    </w:lvl>
    <w:lvl w:ilvl="2" w:tplc="1C09001B" w:tentative="1">
      <w:start w:val="1"/>
      <w:numFmt w:val="lowerRoman"/>
      <w:lvlText w:val="%3."/>
      <w:lvlJc w:val="right"/>
      <w:pPr>
        <w:ind w:left="2657" w:hanging="180"/>
      </w:pPr>
    </w:lvl>
    <w:lvl w:ilvl="3" w:tplc="1C09000F" w:tentative="1">
      <w:start w:val="1"/>
      <w:numFmt w:val="decimal"/>
      <w:lvlText w:val="%4."/>
      <w:lvlJc w:val="left"/>
      <w:pPr>
        <w:ind w:left="3377" w:hanging="360"/>
      </w:pPr>
    </w:lvl>
    <w:lvl w:ilvl="4" w:tplc="1C090019" w:tentative="1">
      <w:start w:val="1"/>
      <w:numFmt w:val="lowerLetter"/>
      <w:lvlText w:val="%5."/>
      <w:lvlJc w:val="left"/>
      <w:pPr>
        <w:ind w:left="4097" w:hanging="360"/>
      </w:pPr>
    </w:lvl>
    <w:lvl w:ilvl="5" w:tplc="1C09001B" w:tentative="1">
      <w:start w:val="1"/>
      <w:numFmt w:val="lowerRoman"/>
      <w:lvlText w:val="%6."/>
      <w:lvlJc w:val="right"/>
      <w:pPr>
        <w:ind w:left="4817" w:hanging="180"/>
      </w:pPr>
    </w:lvl>
    <w:lvl w:ilvl="6" w:tplc="1C09000F" w:tentative="1">
      <w:start w:val="1"/>
      <w:numFmt w:val="decimal"/>
      <w:lvlText w:val="%7."/>
      <w:lvlJc w:val="left"/>
      <w:pPr>
        <w:ind w:left="5537" w:hanging="360"/>
      </w:pPr>
    </w:lvl>
    <w:lvl w:ilvl="7" w:tplc="1C090019" w:tentative="1">
      <w:start w:val="1"/>
      <w:numFmt w:val="lowerLetter"/>
      <w:lvlText w:val="%8."/>
      <w:lvlJc w:val="left"/>
      <w:pPr>
        <w:ind w:left="6257" w:hanging="360"/>
      </w:pPr>
    </w:lvl>
    <w:lvl w:ilvl="8" w:tplc="1C09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6">
    <w:nsid w:val="42086F70"/>
    <w:multiLevelType w:val="hybridMultilevel"/>
    <w:tmpl w:val="CB6CA9CC"/>
    <w:lvl w:ilvl="0" w:tplc="1C090017">
      <w:start w:val="1"/>
      <w:numFmt w:val="lowerLetter"/>
      <w:lvlText w:val="%1)"/>
      <w:lvlJc w:val="left"/>
      <w:pPr>
        <w:ind w:left="1146" w:hanging="360"/>
      </w:pPr>
    </w:lvl>
    <w:lvl w:ilvl="1" w:tplc="1C090019" w:tentative="1">
      <w:start w:val="1"/>
      <w:numFmt w:val="lowerLetter"/>
      <w:lvlText w:val="%2."/>
      <w:lvlJc w:val="left"/>
      <w:pPr>
        <w:ind w:left="1866" w:hanging="360"/>
      </w:pPr>
    </w:lvl>
    <w:lvl w:ilvl="2" w:tplc="1C09001B" w:tentative="1">
      <w:start w:val="1"/>
      <w:numFmt w:val="lowerRoman"/>
      <w:lvlText w:val="%3."/>
      <w:lvlJc w:val="right"/>
      <w:pPr>
        <w:ind w:left="2586" w:hanging="180"/>
      </w:pPr>
    </w:lvl>
    <w:lvl w:ilvl="3" w:tplc="1C09000F" w:tentative="1">
      <w:start w:val="1"/>
      <w:numFmt w:val="decimal"/>
      <w:lvlText w:val="%4."/>
      <w:lvlJc w:val="left"/>
      <w:pPr>
        <w:ind w:left="3306" w:hanging="360"/>
      </w:pPr>
    </w:lvl>
    <w:lvl w:ilvl="4" w:tplc="1C090019" w:tentative="1">
      <w:start w:val="1"/>
      <w:numFmt w:val="lowerLetter"/>
      <w:lvlText w:val="%5."/>
      <w:lvlJc w:val="left"/>
      <w:pPr>
        <w:ind w:left="4026" w:hanging="360"/>
      </w:pPr>
    </w:lvl>
    <w:lvl w:ilvl="5" w:tplc="1C09001B" w:tentative="1">
      <w:start w:val="1"/>
      <w:numFmt w:val="lowerRoman"/>
      <w:lvlText w:val="%6."/>
      <w:lvlJc w:val="right"/>
      <w:pPr>
        <w:ind w:left="4746" w:hanging="180"/>
      </w:pPr>
    </w:lvl>
    <w:lvl w:ilvl="6" w:tplc="1C09000F" w:tentative="1">
      <w:start w:val="1"/>
      <w:numFmt w:val="decimal"/>
      <w:lvlText w:val="%7."/>
      <w:lvlJc w:val="left"/>
      <w:pPr>
        <w:ind w:left="5466" w:hanging="360"/>
      </w:pPr>
    </w:lvl>
    <w:lvl w:ilvl="7" w:tplc="1C090019" w:tentative="1">
      <w:start w:val="1"/>
      <w:numFmt w:val="lowerLetter"/>
      <w:lvlText w:val="%8."/>
      <w:lvlJc w:val="left"/>
      <w:pPr>
        <w:ind w:left="6186" w:hanging="360"/>
      </w:pPr>
    </w:lvl>
    <w:lvl w:ilvl="8" w:tplc="1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98C3575"/>
    <w:multiLevelType w:val="hybridMultilevel"/>
    <w:tmpl w:val="ED9C0086"/>
    <w:lvl w:ilvl="0" w:tplc="1C090017">
      <w:start w:val="1"/>
      <w:numFmt w:val="lowerLetter"/>
      <w:lvlText w:val="%1)"/>
      <w:lvlJc w:val="left"/>
      <w:pPr>
        <w:ind w:left="1146" w:hanging="360"/>
      </w:pPr>
    </w:lvl>
    <w:lvl w:ilvl="1" w:tplc="1C090019" w:tentative="1">
      <w:start w:val="1"/>
      <w:numFmt w:val="lowerLetter"/>
      <w:lvlText w:val="%2."/>
      <w:lvlJc w:val="left"/>
      <w:pPr>
        <w:ind w:left="1866" w:hanging="360"/>
      </w:pPr>
    </w:lvl>
    <w:lvl w:ilvl="2" w:tplc="1C09001B" w:tentative="1">
      <w:start w:val="1"/>
      <w:numFmt w:val="lowerRoman"/>
      <w:lvlText w:val="%3."/>
      <w:lvlJc w:val="right"/>
      <w:pPr>
        <w:ind w:left="2586" w:hanging="180"/>
      </w:pPr>
    </w:lvl>
    <w:lvl w:ilvl="3" w:tplc="1C09000F" w:tentative="1">
      <w:start w:val="1"/>
      <w:numFmt w:val="decimal"/>
      <w:lvlText w:val="%4."/>
      <w:lvlJc w:val="left"/>
      <w:pPr>
        <w:ind w:left="3306" w:hanging="360"/>
      </w:pPr>
    </w:lvl>
    <w:lvl w:ilvl="4" w:tplc="1C090019" w:tentative="1">
      <w:start w:val="1"/>
      <w:numFmt w:val="lowerLetter"/>
      <w:lvlText w:val="%5."/>
      <w:lvlJc w:val="left"/>
      <w:pPr>
        <w:ind w:left="4026" w:hanging="360"/>
      </w:pPr>
    </w:lvl>
    <w:lvl w:ilvl="5" w:tplc="1C09001B" w:tentative="1">
      <w:start w:val="1"/>
      <w:numFmt w:val="lowerRoman"/>
      <w:lvlText w:val="%6."/>
      <w:lvlJc w:val="right"/>
      <w:pPr>
        <w:ind w:left="4746" w:hanging="180"/>
      </w:pPr>
    </w:lvl>
    <w:lvl w:ilvl="6" w:tplc="1C09000F" w:tentative="1">
      <w:start w:val="1"/>
      <w:numFmt w:val="decimal"/>
      <w:lvlText w:val="%7."/>
      <w:lvlJc w:val="left"/>
      <w:pPr>
        <w:ind w:left="5466" w:hanging="360"/>
      </w:pPr>
    </w:lvl>
    <w:lvl w:ilvl="7" w:tplc="1C090019" w:tentative="1">
      <w:start w:val="1"/>
      <w:numFmt w:val="lowerLetter"/>
      <w:lvlText w:val="%8."/>
      <w:lvlJc w:val="left"/>
      <w:pPr>
        <w:ind w:left="6186" w:hanging="360"/>
      </w:pPr>
    </w:lvl>
    <w:lvl w:ilvl="8" w:tplc="1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49A4548A"/>
    <w:multiLevelType w:val="hybridMultilevel"/>
    <w:tmpl w:val="D326CE30"/>
    <w:lvl w:ilvl="0" w:tplc="1C090017">
      <w:start w:val="1"/>
      <w:numFmt w:val="lowerLetter"/>
      <w:lvlText w:val="%1)"/>
      <w:lvlJc w:val="left"/>
      <w:pPr>
        <w:ind w:left="1146" w:hanging="360"/>
      </w:pPr>
    </w:lvl>
    <w:lvl w:ilvl="1" w:tplc="1C090019" w:tentative="1">
      <w:start w:val="1"/>
      <w:numFmt w:val="lowerLetter"/>
      <w:lvlText w:val="%2."/>
      <w:lvlJc w:val="left"/>
      <w:pPr>
        <w:ind w:left="1866" w:hanging="360"/>
      </w:pPr>
    </w:lvl>
    <w:lvl w:ilvl="2" w:tplc="1C09001B" w:tentative="1">
      <w:start w:val="1"/>
      <w:numFmt w:val="lowerRoman"/>
      <w:lvlText w:val="%3."/>
      <w:lvlJc w:val="right"/>
      <w:pPr>
        <w:ind w:left="2586" w:hanging="180"/>
      </w:pPr>
    </w:lvl>
    <w:lvl w:ilvl="3" w:tplc="1C09000F" w:tentative="1">
      <w:start w:val="1"/>
      <w:numFmt w:val="decimal"/>
      <w:lvlText w:val="%4."/>
      <w:lvlJc w:val="left"/>
      <w:pPr>
        <w:ind w:left="3306" w:hanging="360"/>
      </w:pPr>
    </w:lvl>
    <w:lvl w:ilvl="4" w:tplc="1C090019" w:tentative="1">
      <w:start w:val="1"/>
      <w:numFmt w:val="lowerLetter"/>
      <w:lvlText w:val="%5."/>
      <w:lvlJc w:val="left"/>
      <w:pPr>
        <w:ind w:left="4026" w:hanging="360"/>
      </w:pPr>
    </w:lvl>
    <w:lvl w:ilvl="5" w:tplc="1C09001B" w:tentative="1">
      <w:start w:val="1"/>
      <w:numFmt w:val="lowerRoman"/>
      <w:lvlText w:val="%6."/>
      <w:lvlJc w:val="right"/>
      <w:pPr>
        <w:ind w:left="4746" w:hanging="180"/>
      </w:pPr>
    </w:lvl>
    <w:lvl w:ilvl="6" w:tplc="1C09000F" w:tentative="1">
      <w:start w:val="1"/>
      <w:numFmt w:val="decimal"/>
      <w:lvlText w:val="%7."/>
      <w:lvlJc w:val="left"/>
      <w:pPr>
        <w:ind w:left="5466" w:hanging="360"/>
      </w:pPr>
    </w:lvl>
    <w:lvl w:ilvl="7" w:tplc="1C090019" w:tentative="1">
      <w:start w:val="1"/>
      <w:numFmt w:val="lowerLetter"/>
      <w:lvlText w:val="%8."/>
      <w:lvlJc w:val="left"/>
      <w:pPr>
        <w:ind w:left="6186" w:hanging="360"/>
      </w:pPr>
    </w:lvl>
    <w:lvl w:ilvl="8" w:tplc="1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4B74561B"/>
    <w:multiLevelType w:val="hybridMultilevel"/>
    <w:tmpl w:val="47784BCC"/>
    <w:lvl w:ilvl="0" w:tplc="1C090017">
      <w:start w:val="1"/>
      <w:numFmt w:val="lowerLetter"/>
      <w:lvlText w:val="%1)"/>
      <w:lvlJc w:val="left"/>
      <w:pPr>
        <w:ind w:left="1146" w:hanging="360"/>
      </w:pPr>
    </w:lvl>
    <w:lvl w:ilvl="1" w:tplc="1C090019" w:tentative="1">
      <w:start w:val="1"/>
      <w:numFmt w:val="lowerLetter"/>
      <w:lvlText w:val="%2."/>
      <w:lvlJc w:val="left"/>
      <w:pPr>
        <w:ind w:left="1866" w:hanging="360"/>
      </w:pPr>
    </w:lvl>
    <w:lvl w:ilvl="2" w:tplc="1C09001B" w:tentative="1">
      <w:start w:val="1"/>
      <w:numFmt w:val="lowerRoman"/>
      <w:lvlText w:val="%3."/>
      <w:lvlJc w:val="right"/>
      <w:pPr>
        <w:ind w:left="2586" w:hanging="180"/>
      </w:pPr>
    </w:lvl>
    <w:lvl w:ilvl="3" w:tplc="1C09000F" w:tentative="1">
      <w:start w:val="1"/>
      <w:numFmt w:val="decimal"/>
      <w:lvlText w:val="%4."/>
      <w:lvlJc w:val="left"/>
      <w:pPr>
        <w:ind w:left="3306" w:hanging="360"/>
      </w:pPr>
    </w:lvl>
    <w:lvl w:ilvl="4" w:tplc="1C090019" w:tentative="1">
      <w:start w:val="1"/>
      <w:numFmt w:val="lowerLetter"/>
      <w:lvlText w:val="%5."/>
      <w:lvlJc w:val="left"/>
      <w:pPr>
        <w:ind w:left="4026" w:hanging="360"/>
      </w:pPr>
    </w:lvl>
    <w:lvl w:ilvl="5" w:tplc="1C09001B" w:tentative="1">
      <w:start w:val="1"/>
      <w:numFmt w:val="lowerRoman"/>
      <w:lvlText w:val="%6."/>
      <w:lvlJc w:val="right"/>
      <w:pPr>
        <w:ind w:left="4746" w:hanging="180"/>
      </w:pPr>
    </w:lvl>
    <w:lvl w:ilvl="6" w:tplc="1C09000F" w:tentative="1">
      <w:start w:val="1"/>
      <w:numFmt w:val="decimal"/>
      <w:lvlText w:val="%7."/>
      <w:lvlJc w:val="left"/>
      <w:pPr>
        <w:ind w:left="5466" w:hanging="360"/>
      </w:pPr>
    </w:lvl>
    <w:lvl w:ilvl="7" w:tplc="1C090019" w:tentative="1">
      <w:start w:val="1"/>
      <w:numFmt w:val="lowerLetter"/>
      <w:lvlText w:val="%8."/>
      <w:lvlJc w:val="left"/>
      <w:pPr>
        <w:ind w:left="6186" w:hanging="360"/>
      </w:pPr>
    </w:lvl>
    <w:lvl w:ilvl="8" w:tplc="1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71A479ED"/>
    <w:multiLevelType w:val="hybridMultilevel"/>
    <w:tmpl w:val="10E4666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C63672"/>
    <w:multiLevelType w:val="hybridMultilevel"/>
    <w:tmpl w:val="E5AA5E32"/>
    <w:lvl w:ilvl="0" w:tplc="1C090017">
      <w:start w:val="1"/>
      <w:numFmt w:val="lowerLetter"/>
      <w:lvlText w:val="%1)"/>
      <w:lvlJc w:val="left"/>
      <w:pPr>
        <w:ind w:left="1146" w:hanging="360"/>
      </w:pPr>
    </w:lvl>
    <w:lvl w:ilvl="1" w:tplc="1C090019" w:tentative="1">
      <w:start w:val="1"/>
      <w:numFmt w:val="lowerLetter"/>
      <w:lvlText w:val="%2."/>
      <w:lvlJc w:val="left"/>
      <w:pPr>
        <w:ind w:left="1866" w:hanging="360"/>
      </w:pPr>
    </w:lvl>
    <w:lvl w:ilvl="2" w:tplc="1C09001B" w:tentative="1">
      <w:start w:val="1"/>
      <w:numFmt w:val="lowerRoman"/>
      <w:lvlText w:val="%3."/>
      <w:lvlJc w:val="right"/>
      <w:pPr>
        <w:ind w:left="2586" w:hanging="180"/>
      </w:pPr>
    </w:lvl>
    <w:lvl w:ilvl="3" w:tplc="1C09000F" w:tentative="1">
      <w:start w:val="1"/>
      <w:numFmt w:val="decimal"/>
      <w:lvlText w:val="%4."/>
      <w:lvlJc w:val="left"/>
      <w:pPr>
        <w:ind w:left="3306" w:hanging="360"/>
      </w:pPr>
    </w:lvl>
    <w:lvl w:ilvl="4" w:tplc="1C090019" w:tentative="1">
      <w:start w:val="1"/>
      <w:numFmt w:val="lowerLetter"/>
      <w:lvlText w:val="%5."/>
      <w:lvlJc w:val="left"/>
      <w:pPr>
        <w:ind w:left="4026" w:hanging="360"/>
      </w:pPr>
    </w:lvl>
    <w:lvl w:ilvl="5" w:tplc="1C09001B" w:tentative="1">
      <w:start w:val="1"/>
      <w:numFmt w:val="lowerRoman"/>
      <w:lvlText w:val="%6."/>
      <w:lvlJc w:val="right"/>
      <w:pPr>
        <w:ind w:left="4746" w:hanging="180"/>
      </w:pPr>
    </w:lvl>
    <w:lvl w:ilvl="6" w:tplc="1C09000F" w:tentative="1">
      <w:start w:val="1"/>
      <w:numFmt w:val="decimal"/>
      <w:lvlText w:val="%7."/>
      <w:lvlJc w:val="left"/>
      <w:pPr>
        <w:ind w:left="5466" w:hanging="360"/>
      </w:pPr>
    </w:lvl>
    <w:lvl w:ilvl="7" w:tplc="1C090019" w:tentative="1">
      <w:start w:val="1"/>
      <w:numFmt w:val="lowerLetter"/>
      <w:lvlText w:val="%8."/>
      <w:lvlJc w:val="left"/>
      <w:pPr>
        <w:ind w:left="6186" w:hanging="360"/>
      </w:pPr>
    </w:lvl>
    <w:lvl w:ilvl="8" w:tplc="1C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4"/>
  </w:num>
  <w:num w:numId="5">
    <w:abstractNumId w:val="9"/>
  </w:num>
  <w:num w:numId="6">
    <w:abstractNumId w:val="3"/>
  </w:num>
  <w:num w:numId="7">
    <w:abstractNumId w:val="5"/>
  </w:num>
  <w:num w:numId="8">
    <w:abstractNumId w:val="6"/>
  </w:num>
  <w:num w:numId="9">
    <w:abstractNumId w:val="1"/>
  </w:num>
  <w:num w:numId="10">
    <w:abstractNumId w:val="1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FFB"/>
    <w:rsid w:val="0021382D"/>
    <w:rsid w:val="002D245A"/>
    <w:rsid w:val="0036353C"/>
    <w:rsid w:val="00371158"/>
    <w:rsid w:val="0046125C"/>
    <w:rsid w:val="004D5FFB"/>
    <w:rsid w:val="00544CB1"/>
    <w:rsid w:val="005E57E6"/>
    <w:rsid w:val="00620A0E"/>
    <w:rsid w:val="00722CAC"/>
    <w:rsid w:val="00742203"/>
    <w:rsid w:val="007F6425"/>
    <w:rsid w:val="00912F96"/>
    <w:rsid w:val="00932492"/>
    <w:rsid w:val="00B914A0"/>
    <w:rsid w:val="00BA7C33"/>
    <w:rsid w:val="00C61205"/>
    <w:rsid w:val="00CF12DB"/>
    <w:rsid w:val="00E7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A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Thuli Mthembu</dc:creator>
  <cp:lastModifiedBy>Thuli Mthembu</cp:lastModifiedBy>
  <cp:revision>2</cp:revision>
  <dcterms:created xsi:type="dcterms:W3CDTF">2015-06-08T12:44:00Z</dcterms:created>
  <dcterms:modified xsi:type="dcterms:W3CDTF">2015-06-08T12:44:00Z</dcterms:modified>
</cp:coreProperties>
</file>